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9B4" w:rsidRPr="00402D23" w:rsidRDefault="00DD79B4">
      <w:pPr>
        <w:spacing w:after="0"/>
        <w:rPr>
          <w:rFonts w:ascii="Times New Roman" w:hAnsi="Times New Roman" w:cs="Times New Roman"/>
          <w:lang w:val="ru-RU"/>
        </w:rPr>
      </w:pPr>
      <w:r w:rsidRPr="00402D23">
        <w:rPr>
          <w:rFonts w:ascii="Times New Roman" w:hAnsi="Times New Roman" w:cs="Times New Roman"/>
          <w:b/>
          <w:color w:val="000000"/>
          <w:lang w:val="ru-RU"/>
        </w:rPr>
        <w:t>О внесении изменений в приказ Министра образования и науки Республики Казахстан от 27 января 2016 года № 83 "Об утверждении Правил и условий проведения аттестации гражданских служащих в сфере образования и науки, а также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w:t>
      </w:r>
    </w:p>
    <w:p w:rsidR="00DD79B4" w:rsidRPr="00402D23" w:rsidRDefault="00DD79B4">
      <w:pPr>
        <w:spacing w:after="0"/>
        <w:rPr>
          <w:rFonts w:ascii="Times New Roman" w:hAnsi="Times New Roman" w:cs="Times New Roman"/>
          <w:lang w:val="ru-RU"/>
        </w:rPr>
      </w:pPr>
      <w:r w:rsidRPr="00402D23">
        <w:rPr>
          <w:rFonts w:ascii="Times New Roman" w:hAnsi="Times New Roman" w:cs="Times New Roman"/>
          <w:color w:val="000000"/>
          <w:sz w:val="20"/>
          <w:lang w:val="ru-RU"/>
        </w:rPr>
        <w:t>Приказ Министра образования и науки Республики Казахстан от 17 октября 2017 года № 530. Зарегистрирован в Министерстве юстиции Республики Казахстан 14 ноября 2017 года № 15993</w:t>
      </w:r>
    </w:p>
    <w:p w:rsidR="00DD79B4" w:rsidRPr="00402D23" w:rsidRDefault="00DD79B4">
      <w:pPr>
        <w:spacing w:after="0"/>
        <w:rPr>
          <w:rFonts w:ascii="Times New Roman" w:hAnsi="Times New Roman" w:cs="Times New Roman"/>
          <w:lang w:val="ru-RU"/>
        </w:rPr>
      </w:pPr>
      <w:bookmarkStart w:id="0" w:name="z3"/>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w:t>
      </w:r>
      <w:r w:rsidRPr="00402D23">
        <w:rPr>
          <w:rFonts w:ascii="Times New Roman" w:hAnsi="Times New Roman" w:cs="Times New Roman"/>
          <w:b/>
          <w:color w:val="000000"/>
          <w:sz w:val="20"/>
          <w:lang w:val="ru-RU"/>
        </w:rPr>
        <w:t>ПРИКАЗЫВАЮ:</w:t>
      </w:r>
    </w:p>
    <w:p w:rsidR="00DD79B4" w:rsidRPr="00402D23" w:rsidRDefault="00DD79B4">
      <w:pPr>
        <w:spacing w:after="0"/>
        <w:rPr>
          <w:rFonts w:ascii="Times New Roman" w:hAnsi="Times New Roman" w:cs="Times New Roman"/>
          <w:lang w:val="ru-RU"/>
        </w:rPr>
      </w:pPr>
      <w:bookmarkStart w:id="1" w:name="z4"/>
      <w:bookmarkEnd w:id="0"/>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 Внести в приказ Министра образования и науки Республики Казахстан от 27 января 2016 года № 83 "Об утверждении Правил и условий проведения аттестации гражданских служащих в сфере образования и науки, а также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 (зарегистрирован в Реестре государственной регистрации нормативных правовых актов под № 13317, опубликован в Информационно-правовой системе "Әділет" 11 марта 2016 года) следующие изменения: </w:t>
      </w:r>
    </w:p>
    <w:p w:rsidR="00DD79B4" w:rsidRPr="00402D23" w:rsidRDefault="00DD79B4">
      <w:pPr>
        <w:spacing w:after="0"/>
        <w:rPr>
          <w:rFonts w:ascii="Times New Roman" w:hAnsi="Times New Roman" w:cs="Times New Roman"/>
          <w:lang w:val="ru-RU"/>
        </w:rPr>
      </w:pPr>
      <w:bookmarkStart w:id="2" w:name="z5"/>
      <w:bookmarkEnd w:id="1"/>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заголовок приказа изложить в следующей редакции:</w:t>
      </w:r>
    </w:p>
    <w:p w:rsidR="00DD79B4" w:rsidRPr="00402D23" w:rsidRDefault="00DD79B4">
      <w:pPr>
        <w:spacing w:after="0"/>
        <w:rPr>
          <w:rFonts w:ascii="Times New Roman" w:hAnsi="Times New Roman" w:cs="Times New Roman"/>
          <w:lang w:val="ru-RU"/>
        </w:rPr>
      </w:pPr>
      <w:bookmarkStart w:id="3" w:name="z6"/>
      <w:bookmarkEnd w:id="2"/>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"Об утверждении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 и иных гражданских служащих в сфере образования и науки";</w:t>
      </w:r>
      <w:bookmarkEnd w:id="3"/>
    </w:p>
    <w:p w:rsidR="00DD79B4" w:rsidRPr="00402D23" w:rsidRDefault="00DD79B4">
      <w:pPr>
        <w:spacing w:after="0"/>
        <w:rPr>
          <w:rFonts w:ascii="Times New Roman" w:hAnsi="Times New Roman" w:cs="Times New Roman"/>
          <w:lang w:val="ru-RU"/>
        </w:rPr>
      </w:pP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пункт 1 изложить в следующей редакции:</w:t>
      </w:r>
    </w:p>
    <w:p w:rsidR="00DD79B4" w:rsidRPr="00402D23" w:rsidRDefault="00DD79B4">
      <w:pPr>
        <w:spacing w:after="0"/>
        <w:rPr>
          <w:rFonts w:ascii="Times New Roman" w:hAnsi="Times New Roman" w:cs="Times New Roman"/>
          <w:lang w:val="ru-RU"/>
        </w:rPr>
      </w:pPr>
      <w:bookmarkStart w:id="4" w:name="z8"/>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 Утвердить прилагаемые Правила и условия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 и иных гражданских служащих в сфере образования и науки.";</w:t>
      </w:r>
      <w:bookmarkEnd w:id="4"/>
    </w:p>
    <w:p w:rsidR="00DD79B4" w:rsidRPr="00402D23" w:rsidRDefault="00DD79B4">
      <w:pPr>
        <w:spacing w:after="0"/>
        <w:rPr>
          <w:rFonts w:ascii="Times New Roman" w:hAnsi="Times New Roman" w:cs="Times New Roman"/>
          <w:lang w:val="ru-RU"/>
        </w:rPr>
      </w:pP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приложение 1 к указанному приказу изложить в редакции согласно приложению к настоящему приказу;</w:t>
      </w:r>
    </w:p>
    <w:p w:rsidR="00DD79B4" w:rsidRPr="00402D23" w:rsidRDefault="00DD79B4">
      <w:pPr>
        <w:spacing w:after="0"/>
        <w:rPr>
          <w:rFonts w:ascii="Times New Roman" w:hAnsi="Times New Roman" w:cs="Times New Roman"/>
          <w:lang w:val="ru-RU"/>
        </w:rPr>
      </w:pP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приложение 2 к указанному приказу исключить.</w:t>
      </w:r>
    </w:p>
    <w:p w:rsidR="00DD79B4" w:rsidRPr="00402D23" w:rsidRDefault="00DD79B4">
      <w:pPr>
        <w:spacing w:after="0"/>
        <w:rPr>
          <w:rFonts w:ascii="Times New Roman" w:hAnsi="Times New Roman" w:cs="Times New Roman"/>
          <w:lang w:val="ru-RU"/>
        </w:rPr>
      </w:pPr>
      <w:bookmarkStart w:id="5" w:name="z11"/>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 Департаменту дошкольного и среднего образования Министерства образования и науки Республики Казахстан (Каринова Ш.Т.) в установленном законодательством Республики Казахстан порядке обеспечить: </w:t>
      </w:r>
    </w:p>
    <w:p w:rsidR="00DD79B4" w:rsidRPr="00402D23" w:rsidRDefault="00DD79B4">
      <w:pPr>
        <w:spacing w:after="0"/>
        <w:rPr>
          <w:rFonts w:ascii="Times New Roman" w:hAnsi="Times New Roman" w:cs="Times New Roman"/>
          <w:lang w:val="ru-RU"/>
        </w:rPr>
      </w:pPr>
      <w:bookmarkStart w:id="6" w:name="z12"/>
      <w:bookmarkEnd w:id="5"/>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 государственную регистрацию настоящего приказа в Министерстве юстиции Республики Казахстан; </w:t>
      </w:r>
    </w:p>
    <w:p w:rsidR="00DD79B4" w:rsidRPr="00402D23" w:rsidRDefault="00DD79B4">
      <w:pPr>
        <w:spacing w:after="0"/>
        <w:rPr>
          <w:rFonts w:ascii="Times New Roman" w:hAnsi="Times New Roman" w:cs="Times New Roman"/>
          <w:lang w:val="ru-RU"/>
        </w:rPr>
      </w:pPr>
      <w:bookmarkStart w:id="7" w:name="z13"/>
      <w:bookmarkEnd w:id="6"/>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p w:rsidR="00DD79B4" w:rsidRPr="00402D23" w:rsidRDefault="00DD79B4">
      <w:pPr>
        <w:spacing w:after="0"/>
        <w:rPr>
          <w:rFonts w:ascii="Times New Roman" w:hAnsi="Times New Roman" w:cs="Times New Roman"/>
          <w:lang w:val="ru-RU"/>
        </w:rPr>
      </w:pPr>
      <w:bookmarkStart w:id="8" w:name="z14"/>
      <w:bookmarkEnd w:id="7"/>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3)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w:t>
      </w:r>
    </w:p>
    <w:p w:rsidR="00DD79B4" w:rsidRPr="00402D23" w:rsidRDefault="00DD79B4">
      <w:pPr>
        <w:spacing w:after="0"/>
        <w:rPr>
          <w:rFonts w:ascii="Times New Roman" w:hAnsi="Times New Roman" w:cs="Times New Roman"/>
          <w:lang w:val="ru-RU"/>
        </w:rPr>
      </w:pPr>
      <w:bookmarkStart w:id="9" w:name="z15"/>
      <w:bookmarkEnd w:id="8"/>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4) размещение настоящего приказа на интернет-ресурсе Министерства образования и науки Республики Казахстан после его официального опубликования;</w:t>
      </w:r>
    </w:p>
    <w:p w:rsidR="00DD79B4" w:rsidRPr="00402D23" w:rsidRDefault="00DD79B4">
      <w:pPr>
        <w:spacing w:after="0"/>
        <w:rPr>
          <w:rFonts w:ascii="Times New Roman" w:hAnsi="Times New Roman" w:cs="Times New Roman"/>
          <w:lang w:val="ru-RU"/>
        </w:rPr>
      </w:pPr>
      <w:bookmarkStart w:id="10" w:name="z16"/>
      <w:bookmarkEnd w:id="9"/>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5) в течение десяти рабочих дней после государственной регистрации настоящего приказа представление в Департамент юридической службы и международного сотрудничества Министерства образования и науки Республики Казахстан сведений об исполнении мероприятий, предусмотренных подпунктами 1), 2), 3) и 4) настоящего пункта.</w:t>
      </w:r>
    </w:p>
    <w:p w:rsidR="00DD79B4" w:rsidRPr="00402D23" w:rsidRDefault="00DD79B4">
      <w:pPr>
        <w:spacing w:after="0"/>
        <w:rPr>
          <w:rFonts w:ascii="Times New Roman" w:hAnsi="Times New Roman" w:cs="Times New Roman"/>
          <w:lang w:val="ru-RU"/>
        </w:rPr>
      </w:pPr>
      <w:bookmarkStart w:id="11" w:name="z17"/>
      <w:bookmarkEnd w:id="10"/>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3. Контроль за исполнением настоящего приказа возложить на вице-министра образования и науки Республики Казахстан Аймагамбетова А.К.</w:t>
      </w:r>
    </w:p>
    <w:p w:rsidR="00DD79B4" w:rsidRPr="00402D23" w:rsidRDefault="00DD79B4">
      <w:pPr>
        <w:spacing w:after="0"/>
        <w:rPr>
          <w:rFonts w:ascii="Times New Roman" w:hAnsi="Times New Roman" w:cs="Times New Roman"/>
          <w:lang w:val="ru-RU"/>
        </w:rPr>
      </w:pPr>
      <w:bookmarkStart w:id="12" w:name="z18"/>
      <w:bookmarkEnd w:id="11"/>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4. Настоящий приказ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4" w:space="0" w:color="CFCFCF"/>
          <w:left w:val="single" w:sz="4" w:space="0" w:color="CFCFCF"/>
          <w:bottom w:val="single" w:sz="4" w:space="0" w:color="CFCFCF"/>
          <w:right w:val="single" w:sz="4" w:space="0" w:color="CFCFCF"/>
        </w:tblBorders>
        <w:tblLook w:val="00A0"/>
      </w:tblPr>
      <w:tblGrid>
        <w:gridCol w:w="5300"/>
        <w:gridCol w:w="4056"/>
        <w:gridCol w:w="306"/>
      </w:tblGrid>
      <w:tr w:rsidR="00DD79B4" w:rsidRPr="00402D23" w:rsidTr="00402D23">
        <w:trPr>
          <w:gridAfter w:val="1"/>
          <w:wAfter w:w="306" w:type="dxa"/>
          <w:trHeight w:val="30"/>
          <w:tblCellSpacing w:w="0" w:type="auto"/>
        </w:trPr>
        <w:tc>
          <w:tcPr>
            <w:tcW w:w="5300"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bookmarkEnd w:id="12"/>
          <w:p w:rsidR="00DD79B4" w:rsidRPr="00402D23" w:rsidRDefault="00DD79B4">
            <w:pPr>
              <w:spacing w:after="0"/>
              <w:rPr>
                <w:rFonts w:ascii="Times New Roman" w:hAnsi="Times New Roman" w:cs="Times New Roman"/>
                <w:lang w:val="ru-RU"/>
              </w:rPr>
            </w:pPr>
            <w:r w:rsidRPr="00402D23">
              <w:rPr>
                <w:rFonts w:ascii="Times New Roman" w:hAnsi="Times New Roman" w:cs="Times New Roman"/>
                <w:i/>
                <w:color w:val="000000"/>
                <w:sz w:val="20"/>
              </w:rPr>
              <w:t>     </w:t>
            </w:r>
            <w:r w:rsidRPr="00402D23">
              <w:rPr>
                <w:rFonts w:ascii="Times New Roman" w:hAnsi="Times New Roman" w:cs="Times New Roman"/>
                <w:i/>
                <w:color w:val="000000"/>
                <w:sz w:val="20"/>
                <w:lang w:val="ru-RU"/>
              </w:rPr>
              <w:t xml:space="preserve"> Министр образования и науки</w:t>
            </w:r>
            <w:r w:rsidRPr="00402D23">
              <w:rPr>
                <w:rFonts w:ascii="Times New Roman" w:hAnsi="Times New Roman" w:cs="Times New Roman"/>
                <w:lang w:val="ru-RU"/>
              </w:rPr>
              <w:br/>
            </w:r>
            <w:r w:rsidRPr="00402D23">
              <w:rPr>
                <w:rFonts w:ascii="Times New Roman" w:hAnsi="Times New Roman" w:cs="Times New Roman"/>
                <w:i/>
                <w:color w:val="000000"/>
                <w:sz w:val="20"/>
                <w:lang w:val="ru-RU"/>
              </w:rPr>
              <w:t xml:space="preserve">Республики Казахстан </w:t>
            </w:r>
          </w:p>
        </w:tc>
        <w:tc>
          <w:tcPr>
            <w:tcW w:w="4056"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rsidR="00DD79B4" w:rsidRPr="00402D23" w:rsidRDefault="00DD79B4">
            <w:pPr>
              <w:spacing w:after="0"/>
              <w:rPr>
                <w:rFonts w:ascii="Times New Roman" w:hAnsi="Times New Roman" w:cs="Times New Roman"/>
              </w:rPr>
            </w:pPr>
            <w:r w:rsidRPr="00402D23">
              <w:rPr>
                <w:rFonts w:ascii="Times New Roman" w:hAnsi="Times New Roman" w:cs="Times New Roman"/>
                <w:i/>
                <w:color w:val="000000"/>
                <w:sz w:val="20"/>
              </w:rPr>
              <w:t>Е. Сагадиев</w:t>
            </w:r>
          </w:p>
        </w:tc>
      </w:tr>
      <w:tr w:rsidR="00DD79B4" w:rsidRPr="00402D23" w:rsidTr="00402D23">
        <w:trPr>
          <w:trHeight w:val="30"/>
          <w:tblCellSpacing w:w="0" w:type="auto"/>
        </w:trPr>
        <w:tc>
          <w:tcPr>
            <w:tcW w:w="5300"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0"/>
              <w:jc w:val="center"/>
              <w:rPr>
                <w:rFonts w:ascii="Times New Roman" w:hAnsi="Times New Roman" w:cs="Times New Roman"/>
              </w:rPr>
            </w:pPr>
            <w:r w:rsidRPr="00402D23">
              <w:rPr>
                <w:rFonts w:ascii="Times New Roman" w:hAnsi="Times New Roman" w:cs="Times New Roman"/>
                <w:color w:val="000000"/>
                <w:sz w:val="20"/>
              </w:rPr>
              <w:t> </w:t>
            </w:r>
          </w:p>
        </w:tc>
        <w:tc>
          <w:tcPr>
            <w:tcW w:w="4362" w:type="dxa"/>
            <w:gridSpan w:val="2"/>
            <w:tcBorders>
              <w:top w:val="single" w:sz="4" w:space="0" w:color="CFCFCF"/>
              <w:left w:val="single" w:sz="4" w:space="0" w:color="CFCFCF"/>
              <w:bottom w:val="single" w:sz="4" w:space="0" w:color="CFCFCF"/>
            </w:tcBorders>
            <w:tcMar>
              <w:top w:w="15" w:type="dxa"/>
              <w:left w:w="15" w:type="dxa"/>
              <w:bottom w:w="15" w:type="dxa"/>
              <w:right w:w="15" w:type="dxa"/>
            </w:tcMar>
            <w:vAlign w:val="center"/>
          </w:tcPr>
          <w:p w:rsidR="00DD79B4" w:rsidRPr="00402D23" w:rsidRDefault="00DD79B4">
            <w:pPr>
              <w:spacing w:after="0"/>
              <w:jc w:val="center"/>
              <w:rPr>
                <w:rFonts w:ascii="Times New Roman" w:hAnsi="Times New Roman" w:cs="Times New Roman"/>
                <w:lang w:val="ru-RU"/>
              </w:rPr>
            </w:pPr>
            <w:r w:rsidRPr="00402D23">
              <w:rPr>
                <w:rFonts w:ascii="Times New Roman" w:hAnsi="Times New Roman" w:cs="Times New Roman"/>
                <w:color w:val="000000"/>
                <w:sz w:val="20"/>
                <w:lang w:val="ru-RU"/>
              </w:rPr>
              <w:t>Приложение к приказу</w:t>
            </w:r>
            <w:r w:rsidRPr="00402D23">
              <w:rPr>
                <w:rFonts w:ascii="Times New Roman" w:hAnsi="Times New Roman" w:cs="Times New Roman"/>
                <w:lang w:val="ru-RU"/>
              </w:rPr>
              <w:br/>
            </w:r>
            <w:r w:rsidRPr="00402D23">
              <w:rPr>
                <w:rFonts w:ascii="Times New Roman" w:hAnsi="Times New Roman" w:cs="Times New Roman"/>
                <w:color w:val="000000"/>
                <w:sz w:val="20"/>
                <w:lang w:val="ru-RU"/>
              </w:rPr>
              <w:t>Министра образования и</w:t>
            </w:r>
            <w:r w:rsidRPr="00402D23">
              <w:rPr>
                <w:rFonts w:ascii="Times New Roman" w:hAnsi="Times New Roman" w:cs="Times New Roman"/>
                <w:lang w:val="ru-RU"/>
              </w:rPr>
              <w:br/>
            </w:r>
            <w:r w:rsidRPr="00402D23">
              <w:rPr>
                <w:rFonts w:ascii="Times New Roman" w:hAnsi="Times New Roman" w:cs="Times New Roman"/>
                <w:color w:val="000000"/>
                <w:sz w:val="20"/>
                <w:lang w:val="ru-RU"/>
              </w:rPr>
              <w:t>науки Республики Казахстан</w:t>
            </w:r>
            <w:r w:rsidRPr="00402D23">
              <w:rPr>
                <w:rFonts w:ascii="Times New Roman" w:hAnsi="Times New Roman" w:cs="Times New Roman"/>
                <w:lang w:val="ru-RU"/>
              </w:rPr>
              <w:br/>
            </w:r>
            <w:r w:rsidRPr="00402D23">
              <w:rPr>
                <w:rFonts w:ascii="Times New Roman" w:hAnsi="Times New Roman" w:cs="Times New Roman"/>
                <w:color w:val="000000"/>
                <w:sz w:val="20"/>
                <w:lang w:val="ru-RU"/>
              </w:rPr>
              <w:t>от 17 октября 2017 года № 530</w:t>
            </w:r>
          </w:p>
        </w:tc>
      </w:tr>
      <w:tr w:rsidR="00DD79B4" w:rsidRPr="00402D23" w:rsidTr="00402D23">
        <w:trPr>
          <w:trHeight w:val="30"/>
          <w:tblCellSpacing w:w="0" w:type="auto"/>
        </w:trPr>
        <w:tc>
          <w:tcPr>
            <w:tcW w:w="5300"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0"/>
              <w:jc w:val="center"/>
              <w:rPr>
                <w:rFonts w:ascii="Times New Roman" w:hAnsi="Times New Roman" w:cs="Times New Roman"/>
                <w:lang w:val="ru-RU"/>
              </w:rPr>
            </w:pPr>
            <w:r w:rsidRPr="00402D23">
              <w:rPr>
                <w:rFonts w:ascii="Times New Roman" w:hAnsi="Times New Roman" w:cs="Times New Roman"/>
                <w:color w:val="000000"/>
                <w:sz w:val="20"/>
              </w:rPr>
              <w:t> </w:t>
            </w:r>
          </w:p>
        </w:tc>
        <w:tc>
          <w:tcPr>
            <w:tcW w:w="4362" w:type="dxa"/>
            <w:gridSpan w:val="2"/>
            <w:tcBorders>
              <w:top w:val="single" w:sz="4" w:space="0" w:color="CFCFCF"/>
              <w:left w:val="single" w:sz="4" w:space="0" w:color="CFCFCF"/>
              <w:bottom w:val="single" w:sz="4" w:space="0" w:color="CFCFCF"/>
            </w:tcBorders>
            <w:tcMar>
              <w:top w:w="15" w:type="dxa"/>
              <w:left w:w="15" w:type="dxa"/>
              <w:bottom w:w="15" w:type="dxa"/>
              <w:right w:w="15" w:type="dxa"/>
            </w:tcMar>
            <w:vAlign w:val="center"/>
          </w:tcPr>
          <w:p w:rsidR="00DD79B4" w:rsidRPr="00402D23" w:rsidRDefault="00DD79B4">
            <w:pPr>
              <w:spacing w:after="0"/>
              <w:jc w:val="center"/>
              <w:rPr>
                <w:rFonts w:ascii="Times New Roman" w:hAnsi="Times New Roman" w:cs="Times New Roman"/>
                <w:lang w:val="ru-RU"/>
              </w:rPr>
            </w:pPr>
            <w:r w:rsidRPr="00402D23">
              <w:rPr>
                <w:rFonts w:ascii="Times New Roman" w:hAnsi="Times New Roman" w:cs="Times New Roman"/>
                <w:color w:val="000000"/>
                <w:sz w:val="20"/>
                <w:lang w:val="ru-RU"/>
              </w:rPr>
              <w:t>Утверждены приказом</w:t>
            </w:r>
            <w:r w:rsidRPr="00402D23">
              <w:rPr>
                <w:rFonts w:ascii="Times New Roman" w:hAnsi="Times New Roman" w:cs="Times New Roman"/>
                <w:lang w:val="ru-RU"/>
              </w:rPr>
              <w:br/>
            </w:r>
            <w:r w:rsidRPr="00402D23">
              <w:rPr>
                <w:rFonts w:ascii="Times New Roman" w:hAnsi="Times New Roman" w:cs="Times New Roman"/>
                <w:color w:val="000000"/>
                <w:sz w:val="20"/>
                <w:lang w:val="ru-RU"/>
              </w:rPr>
              <w:t>Министра образования и</w:t>
            </w:r>
            <w:r w:rsidRPr="00402D23">
              <w:rPr>
                <w:rFonts w:ascii="Times New Roman" w:hAnsi="Times New Roman" w:cs="Times New Roman"/>
                <w:lang w:val="ru-RU"/>
              </w:rPr>
              <w:br/>
            </w:r>
            <w:r w:rsidRPr="00402D23">
              <w:rPr>
                <w:rFonts w:ascii="Times New Roman" w:hAnsi="Times New Roman" w:cs="Times New Roman"/>
                <w:color w:val="000000"/>
                <w:sz w:val="20"/>
                <w:lang w:val="ru-RU"/>
              </w:rPr>
              <w:t>науки Республики Казахстан</w:t>
            </w:r>
            <w:r w:rsidRPr="00402D23">
              <w:rPr>
                <w:rFonts w:ascii="Times New Roman" w:hAnsi="Times New Roman" w:cs="Times New Roman"/>
                <w:lang w:val="ru-RU"/>
              </w:rPr>
              <w:br/>
            </w:r>
            <w:r w:rsidRPr="00402D23">
              <w:rPr>
                <w:rFonts w:ascii="Times New Roman" w:hAnsi="Times New Roman" w:cs="Times New Roman"/>
                <w:color w:val="000000"/>
                <w:sz w:val="20"/>
                <w:lang w:val="ru-RU"/>
              </w:rPr>
              <w:t>от 27 января 2016 года № 83</w:t>
            </w:r>
          </w:p>
        </w:tc>
      </w:tr>
    </w:tbl>
    <w:p w:rsidR="00DD79B4" w:rsidRPr="00402D23" w:rsidRDefault="00DD79B4">
      <w:pPr>
        <w:spacing w:after="0"/>
        <w:rPr>
          <w:rFonts w:ascii="Times New Roman" w:hAnsi="Times New Roman" w:cs="Times New Roman"/>
          <w:lang w:val="ru-RU"/>
        </w:rPr>
      </w:pPr>
      <w:bookmarkStart w:id="13" w:name="z22"/>
      <w:r w:rsidRPr="00402D23">
        <w:rPr>
          <w:rFonts w:ascii="Times New Roman" w:hAnsi="Times New Roman" w:cs="Times New Roman"/>
          <w:b/>
          <w:color w:val="000000"/>
          <w:lang w:val="ru-RU"/>
        </w:rPr>
        <w:t xml:space="preserve"> Правила и условия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 и иных гражданских служащих в сфере образования и науки</w:t>
      </w:r>
    </w:p>
    <w:p w:rsidR="00DD79B4" w:rsidRPr="00402D23" w:rsidRDefault="00DD79B4" w:rsidP="00402D23">
      <w:pPr>
        <w:spacing w:after="0"/>
        <w:jc w:val="center"/>
        <w:rPr>
          <w:rFonts w:ascii="Times New Roman" w:hAnsi="Times New Roman" w:cs="Times New Roman"/>
          <w:lang w:val="ru-RU"/>
        </w:rPr>
      </w:pPr>
      <w:bookmarkStart w:id="14" w:name="z23"/>
      <w:bookmarkEnd w:id="13"/>
      <w:r w:rsidRPr="00402D23">
        <w:rPr>
          <w:rFonts w:ascii="Times New Roman" w:hAnsi="Times New Roman" w:cs="Times New Roman"/>
          <w:b/>
          <w:color w:val="000000"/>
          <w:lang w:val="ru-RU"/>
        </w:rPr>
        <w:t>Глава 1. Общие положения</w:t>
      </w:r>
    </w:p>
    <w:p w:rsidR="00DD79B4" w:rsidRPr="00402D23" w:rsidRDefault="00DD79B4">
      <w:pPr>
        <w:spacing w:after="0"/>
        <w:rPr>
          <w:rFonts w:ascii="Times New Roman" w:hAnsi="Times New Roman" w:cs="Times New Roman"/>
          <w:lang w:val="ru-RU"/>
        </w:rPr>
      </w:pPr>
      <w:bookmarkStart w:id="15" w:name="z24"/>
      <w:bookmarkEnd w:id="14"/>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 Настоящие Правила и условия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 и иных гражданских служащих в сфере образования и науки (далее - Правила) разработаны в соответствии с пунктом 7 статьи 139 Трудового кодекса Республики Казахстан от 23 ноября 2015 года, Закона Республики Казахстан от 27 июля 2007 года "Об образовании" (далее – Закон) и определяют порядок и условия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 и иных гражданских служащих в сфере образования и науки.</w:t>
      </w:r>
    </w:p>
    <w:p w:rsidR="00DD79B4" w:rsidRPr="00402D23" w:rsidRDefault="00DD79B4">
      <w:pPr>
        <w:spacing w:after="0"/>
        <w:rPr>
          <w:rFonts w:ascii="Times New Roman" w:hAnsi="Times New Roman" w:cs="Times New Roman"/>
          <w:lang w:val="ru-RU"/>
        </w:rPr>
      </w:pPr>
      <w:bookmarkStart w:id="16" w:name="z25"/>
      <w:bookmarkEnd w:id="15"/>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 В настоящих Правилах применяются следующие термины и определения:</w:t>
      </w:r>
    </w:p>
    <w:p w:rsidR="00DD79B4" w:rsidRPr="00402D23" w:rsidRDefault="00DD79B4">
      <w:pPr>
        <w:spacing w:after="0"/>
        <w:rPr>
          <w:rFonts w:ascii="Times New Roman" w:hAnsi="Times New Roman" w:cs="Times New Roman"/>
          <w:lang w:val="ru-RU"/>
        </w:rPr>
      </w:pPr>
      <w:bookmarkStart w:id="17" w:name="z26"/>
      <w:bookmarkEnd w:id="16"/>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 аттестационная комиссия - коллегиальный орган, уполномоченный проводить процедуру аттестации и процедуру присвоения (подтверждения) квалификационных категорий педагогическим работникам и приравненным к ним лицам;</w:t>
      </w:r>
    </w:p>
    <w:p w:rsidR="00DD79B4" w:rsidRPr="00402D23" w:rsidRDefault="00DD79B4">
      <w:pPr>
        <w:spacing w:after="0"/>
        <w:rPr>
          <w:rFonts w:ascii="Times New Roman" w:hAnsi="Times New Roman" w:cs="Times New Roman"/>
          <w:lang w:val="ru-RU"/>
        </w:rPr>
      </w:pPr>
      <w:bookmarkStart w:id="18" w:name="z27"/>
      <w:bookmarkEnd w:id="17"/>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 квалификационная категория - уровень требований к квалификации работника, отражающий результативность выполнения работ;</w:t>
      </w:r>
    </w:p>
    <w:p w:rsidR="00DD79B4" w:rsidRPr="00402D23" w:rsidRDefault="00DD79B4">
      <w:pPr>
        <w:spacing w:after="0"/>
        <w:rPr>
          <w:rFonts w:ascii="Times New Roman" w:hAnsi="Times New Roman" w:cs="Times New Roman"/>
          <w:lang w:val="ru-RU"/>
        </w:rPr>
      </w:pPr>
      <w:bookmarkStart w:id="19" w:name="z28"/>
      <w:bookmarkEnd w:id="18"/>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3) квалификационное тестирование (далее - тестирование) - один из обязательных этапов при досрочной аттестации педагогических работников и приравненных к ним лиц, которое проводится для определения уровня профессиональной компетентности по тестам, разработанным Национальным центром тестирования Министерства образования и науки Республики Казахстан;</w:t>
      </w:r>
    </w:p>
    <w:p w:rsidR="00DD79B4" w:rsidRPr="00402D23" w:rsidRDefault="00DD79B4">
      <w:pPr>
        <w:spacing w:after="0"/>
        <w:rPr>
          <w:rFonts w:ascii="Times New Roman" w:hAnsi="Times New Roman" w:cs="Times New Roman"/>
          <w:lang w:val="ru-RU"/>
        </w:rPr>
      </w:pPr>
      <w:bookmarkStart w:id="20" w:name="z29"/>
      <w:bookmarkEnd w:id="19"/>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4) комплексное аналитическое обобщение итогов деятельности - системное, последовательное и объективное изучение профессиональной компетентности педагогических работников и приравненных к ним лиц;</w:t>
      </w:r>
    </w:p>
    <w:p w:rsidR="00DD79B4" w:rsidRPr="00402D23" w:rsidRDefault="00DD79B4">
      <w:pPr>
        <w:spacing w:after="0"/>
        <w:rPr>
          <w:rFonts w:ascii="Times New Roman" w:hAnsi="Times New Roman" w:cs="Times New Roman"/>
          <w:lang w:val="ru-RU"/>
        </w:rPr>
      </w:pPr>
      <w:bookmarkStart w:id="21" w:name="z30"/>
      <w:bookmarkEnd w:id="20"/>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5) повышение квалификации педагогических работников и приравненных к ним лиц – форма профессионального обучения, позволяющая приобретать новые, а также поддерживать, расширять, углублять и совершенствовать ранее приобретенные профессиональные знания, умения, навыки и компетенции для повышения качества преподавания и обучения;</w:t>
      </w:r>
    </w:p>
    <w:p w:rsidR="00DD79B4" w:rsidRPr="00402D23" w:rsidRDefault="00DD79B4">
      <w:pPr>
        <w:spacing w:after="0"/>
        <w:rPr>
          <w:rFonts w:ascii="Times New Roman" w:hAnsi="Times New Roman" w:cs="Times New Roman"/>
          <w:lang w:val="ru-RU"/>
        </w:rPr>
      </w:pPr>
      <w:bookmarkStart w:id="22" w:name="z31"/>
      <w:bookmarkEnd w:id="21"/>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6) аттестация педагогических работников и приравненных к ним лиц на присвоение (подтверждение) квалификационной категории - порядок последовательных действий, фиксирующий комплексную оценку профессиональных компетенций работника, необходимых для выполнения профессиональной деятельности по специальности;</w:t>
      </w:r>
    </w:p>
    <w:p w:rsidR="00DD79B4" w:rsidRPr="00402D23" w:rsidRDefault="00DD79B4">
      <w:pPr>
        <w:spacing w:after="0"/>
        <w:rPr>
          <w:rFonts w:ascii="Times New Roman" w:hAnsi="Times New Roman" w:cs="Times New Roman"/>
          <w:lang w:val="ru-RU"/>
        </w:rPr>
      </w:pPr>
      <w:bookmarkStart w:id="23" w:name="z32"/>
      <w:bookmarkEnd w:id="22"/>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7) педагогические работники и приравненные к ним лица - лица, занимающие должности, указанные в перечне должностей педагогических работников и приравненных к ним лиц, утвержденном постановлением Правительства Республики Казахстан от 30 января 2008 года № 77 "Об утверждении Типовых штатов работников государственных организаций образования и перечня должностей педагогических работников и приравненных к ним лиц";</w:t>
      </w:r>
    </w:p>
    <w:p w:rsidR="00DD79B4" w:rsidRPr="00402D23" w:rsidRDefault="00DD79B4">
      <w:pPr>
        <w:spacing w:after="0"/>
        <w:rPr>
          <w:rFonts w:ascii="Times New Roman" w:hAnsi="Times New Roman" w:cs="Times New Roman"/>
          <w:lang w:val="ru-RU"/>
        </w:rPr>
      </w:pPr>
      <w:bookmarkStart w:id="24" w:name="z33"/>
      <w:bookmarkEnd w:id="23"/>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8) экспертиза - комплексная оценка уровня профессионализма педагога и результатов педагогической деятельности;</w:t>
      </w:r>
    </w:p>
    <w:p w:rsidR="00DD79B4" w:rsidRPr="00402D23" w:rsidRDefault="00DD79B4">
      <w:pPr>
        <w:spacing w:after="0"/>
        <w:rPr>
          <w:rFonts w:ascii="Times New Roman" w:hAnsi="Times New Roman" w:cs="Times New Roman"/>
          <w:lang w:val="ru-RU"/>
        </w:rPr>
      </w:pPr>
      <w:bookmarkStart w:id="25" w:name="z34"/>
      <w:bookmarkEnd w:id="24"/>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9) экспертный совет - рабочий орган, сформированный из числа представителей методических кабинетов, научно-педагогических советов, институтов повышения квалификации, который проводит экспертизу представленных документов, аттестуемых педагогических работников и приравненных к ним лиц и определяет место и дату проведения всех этапов аттестации, а также обеспечивает информационное сопровождение организации и проведения аттестации.</w:t>
      </w:r>
    </w:p>
    <w:p w:rsidR="00DD79B4" w:rsidRPr="00402D23" w:rsidRDefault="00DD79B4">
      <w:pPr>
        <w:spacing w:after="0"/>
        <w:rPr>
          <w:rFonts w:ascii="Times New Roman" w:hAnsi="Times New Roman" w:cs="Times New Roman"/>
          <w:lang w:val="ru-RU"/>
        </w:rPr>
      </w:pPr>
      <w:bookmarkStart w:id="26" w:name="z35"/>
      <w:bookmarkEnd w:id="25"/>
      <w:r w:rsidRPr="00402D23">
        <w:rPr>
          <w:rFonts w:ascii="Times New Roman" w:hAnsi="Times New Roman" w:cs="Times New Roman"/>
          <w:b/>
          <w:color w:val="000000"/>
          <w:lang w:val="ru-RU"/>
        </w:rPr>
        <w:t xml:space="preserve"> Глава 2. Порядок и условия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 и иных гражданских служащих в сфере образования и науки</w:t>
      </w:r>
    </w:p>
    <w:p w:rsidR="00DD79B4" w:rsidRPr="00402D23" w:rsidRDefault="00DD79B4">
      <w:pPr>
        <w:spacing w:after="0"/>
        <w:rPr>
          <w:rFonts w:ascii="Times New Roman" w:hAnsi="Times New Roman" w:cs="Times New Roman"/>
          <w:lang w:val="ru-RU"/>
        </w:rPr>
      </w:pPr>
      <w:bookmarkStart w:id="27" w:name="z36"/>
      <w:bookmarkEnd w:id="26"/>
      <w:r w:rsidRPr="00402D23">
        <w:rPr>
          <w:rFonts w:ascii="Times New Roman" w:hAnsi="Times New Roman" w:cs="Times New Roman"/>
          <w:b/>
          <w:color w:val="000000"/>
          <w:lang w:val="ru-RU"/>
        </w:rPr>
        <w:t xml:space="preserve"> Параграф 1. Порядок и условия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w:t>
      </w:r>
    </w:p>
    <w:p w:rsidR="00DD79B4" w:rsidRPr="00402D23" w:rsidRDefault="00DD79B4">
      <w:pPr>
        <w:spacing w:after="0"/>
        <w:rPr>
          <w:rFonts w:ascii="Times New Roman" w:hAnsi="Times New Roman" w:cs="Times New Roman"/>
          <w:lang w:val="ru-RU"/>
        </w:rPr>
      </w:pPr>
      <w:bookmarkStart w:id="28" w:name="z37"/>
      <w:bookmarkEnd w:id="27"/>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4. Аттестация педагогических работников и приравненных к ним лиц, занимающих должности в организациях образования и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 (далее – аттестация педагогических работников и приравненных к ним лиц) подразделяется на очередную или досрочную. </w:t>
      </w:r>
    </w:p>
    <w:p w:rsidR="00DD79B4" w:rsidRPr="00402D23" w:rsidRDefault="00DD79B4">
      <w:pPr>
        <w:spacing w:after="0"/>
        <w:rPr>
          <w:rFonts w:ascii="Times New Roman" w:hAnsi="Times New Roman" w:cs="Times New Roman"/>
          <w:lang w:val="ru-RU"/>
        </w:rPr>
      </w:pPr>
      <w:bookmarkStart w:id="29" w:name="z38"/>
      <w:bookmarkEnd w:id="28"/>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5. Очередная аттестация педагогических работников и приравненных к ним лиц на присвоение (подтверждение) квалификационных категорий проводится в соответствии со статьей 51 Закона не реже одного раза в пять лет.</w:t>
      </w:r>
    </w:p>
    <w:p w:rsidR="00DD79B4" w:rsidRPr="00402D23" w:rsidRDefault="00DD79B4">
      <w:pPr>
        <w:spacing w:after="0"/>
        <w:rPr>
          <w:rFonts w:ascii="Times New Roman" w:hAnsi="Times New Roman" w:cs="Times New Roman"/>
          <w:lang w:val="ru-RU"/>
        </w:rPr>
      </w:pPr>
      <w:bookmarkStart w:id="30" w:name="z39"/>
      <w:bookmarkEnd w:id="29"/>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6. Очередная аттестация педагогических работников и приравненных к ним лиц на присвоение (подтверждение) квалификационных категорий осуществляется в один этап, путем комплексного аналитического обобщения итогов деятельности педагогического работника согласно квалификационным характеристикам должностей педагогических работников и приравненных к ним лиц, утвержденных приказом уполномоченного органа в области образования от 13 июля 2009 года № 338 "Об утверждении Типовых квалификационных характеристик должностей педагогических работников и приравненных к ним лиц" (зарегистрированный в Реестре государственной регистрации нормативных правовых актов за № 5750).</w:t>
      </w:r>
    </w:p>
    <w:p w:rsidR="00DD79B4" w:rsidRPr="00402D23" w:rsidRDefault="00DD79B4">
      <w:pPr>
        <w:spacing w:after="0"/>
        <w:rPr>
          <w:rFonts w:ascii="Times New Roman" w:hAnsi="Times New Roman" w:cs="Times New Roman"/>
          <w:lang w:val="ru-RU"/>
        </w:rPr>
      </w:pPr>
      <w:bookmarkStart w:id="31" w:name="z40"/>
      <w:bookmarkEnd w:id="30"/>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7. При проведении аттестации педагогических работников и приравненных к ним лиц определяются:</w:t>
      </w:r>
    </w:p>
    <w:p w:rsidR="00DD79B4" w:rsidRPr="00402D23" w:rsidRDefault="00DD79B4">
      <w:pPr>
        <w:spacing w:after="0"/>
        <w:rPr>
          <w:rFonts w:ascii="Times New Roman" w:hAnsi="Times New Roman" w:cs="Times New Roman"/>
          <w:lang w:val="ru-RU"/>
        </w:rPr>
      </w:pPr>
      <w:bookmarkStart w:id="32" w:name="z41"/>
      <w:bookmarkEnd w:id="31"/>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 выполнение государственных общеобязательных стандартов соответствующего уровня образования;</w:t>
      </w:r>
    </w:p>
    <w:p w:rsidR="00DD79B4" w:rsidRPr="00402D23" w:rsidRDefault="00DD79B4">
      <w:pPr>
        <w:spacing w:after="0"/>
        <w:rPr>
          <w:rFonts w:ascii="Times New Roman" w:hAnsi="Times New Roman" w:cs="Times New Roman"/>
          <w:lang w:val="ru-RU"/>
        </w:rPr>
      </w:pPr>
      <w:bookmarkStart w:id="33" w:name="z42"/>
      <w:bookmarkEnd w:id="32"/>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 соблюдение квалификационных требований, предъявляемых к уровню квалификации педагогического работника и приравненного к нему лица, в соответствии с заявленной квалификационной категорией;</w:t>
      </w:r>
    </w:p>
    <w:p w:rsidR="00DD79B4" w:rsidRPr="00402D23" w:rsidRDefault="00DD79B4">
      <w:pPr>
        <w:spacing w:after="0"/>
        <w:rPr>
          <w:rFonts w:ascii="Times New Roman" w:hAnsi="Times New Roman" w:cs="Times New Roman"/>
          <w:lang w:val="ru-RU"/>
        </w:rPr>
      </w:pPr>
      <w:bookmarkStart w:id="34" w:name="z43"/>
      <w:bookmarkEnd w:id="33"/>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3) выполнение в своей профессиональной деятельности требований нормативных правовых актов Республики Казахстан в области образования.</w:t>
      </w:r>
    </w:p>
    <w:p w:rsidR="00DD79B4" w:rsidRPr="00402D23" w:rsidRDefault="00DD79B4">
      <w:pPr>
        <w:spacing w:after="0"/>
        <w:rPr>
          <w:rFonts w:ascii="Times New Roman" w:hAnsi="Times New Roman" w:cs="Times New Roman"/>
          <w:lang w:val="ru-RU"/>
        </w:rPr>
      </w:pPr>
      <w:bookmarkStart w:id="35" w:name="z44"/>
      <w:bookmarkEnd w:id="34"/>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8. Досрочная аттестация педагогических работников и приравненных к ним лиц на повышение квалификационных категорий проводится в соответствии с подпунктом 7) пункта 2 статьи 51 Закона на основании заявления согласно квалификационным требованиям.</w:t>
      </w:r>
    </w:p>
    <w:p w:rsidR="00DD79B4" w:rsidRPr="00402D23" w:rsidRDefault="00DD79B4">
      <w:pPr>
        <w:spacing w:after="0"/>
        <w:rPr>
          <w:rFonts w:ascii="Times New Roman" w:hAnsi="Times New Roman" w:cs="Times New Roman"/>
          <w:lang w:val="ru-RU"/>
        </w:rPr>
      </w:pPr>
      <w:bookmarkStart w:id="36" w:name="z45"/>
      <w:bookmarkEnd w:id="35"/>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9. Педагогические работники и приравненные к ним лица проходят досрочную аттестацию на присвоение квалификационных категорий на основании заявления согласно следующим квалификационным требованиям:</w:t>
      </w:r>
    </w:p>
    <w:p w:rsidR="00DD79B4" w:rsidRPr="00402D23" w:rsidRDefault="00DD79B4">
      <w:pPr>
        <w:spacing w:after="0"/>
        <w:rPr>
          <w:rFonts w:ascii="Times New Roman" w:hAnsi="Times New Roman" w:cs="Times New Roman"/>
          <w:lang w:val="ru-RU"/>
        </w:rPr>
      </w:pPr>
      <w:bookmarkStart w:id="37" w:name="z46"/>
      <w:bookmarkEnd w:id="36"/>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 на вторую квалификационную категорию:</w:t>
      </w:r>
    </w:p>
    <w:p w:rsidR="00DD79B4" w:rsidRPr="00402D23" w:rsidRDefault="00DD79B4">
      <w:pPr>
        <w:spacing w:after="0"/>
        <w:rPr>
          <w:rFonts w:ascii="Times New Roman" w:hAnsi="Times New Roman" w:cs="Times New Roman"/>
          <w:lang w:val="ru-RU"/>
        </w:rPr>
      </w:pPr>
      <w:bookmarkStart w:id="38" w:name="z47"/>
      <w:bookmarkEnd w:id="37"/>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лица, окончившие высшее учебное заведение с "отличием" и имеющие стаж педагогической деятельности не менее одного года; </w:t>
      </w:r>
    </w:p>
    <w:p w:rsidR="00DD79B4" w:rsidRPr="00402D23" w:rsidRDefault="00DD79B4">
      <w:pPr>
        <w:spacing w:after="0"/>
        <w:rPr>
          <w:rFonts w:ascii="Times New Roman" w:hAnsi="Times New Roman" w:cs="Times New Roman"/>
          <w:lang w:val="ru-RU"/>
        </w:rPr>
      </w:pPr>
      <w:bookmarkStart w:id="39" w:name="z48"/>
      <w:bookmarkEnd w:id="38"/>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лица, окончившие высшее учебное заведение по программе "Болашақ" и имеющие стаж педагогической деятельности не менее одного года;</w:t>
      </w:r>
    </w:p>
    <w:p w:rsidR="00DD79B4" w:rsidRPr="00402D23" w:rsidRDefault="00DD79B4">
      <w:pPr>
        <w:spacing w:after="0"/>
        <w:rPr>
          <w:rFonts w:ascii="Times New Roman" w:hAnsi="Times New Roman" w:cs="Times New Roman"/>
          <w:lang w:val="ru-RU"/>
        </w:rPr>
      </w:pPr>
      <w:bookmarkStart w:id="40" w:name="z49"/>
      <w:bookmarkEnd w:id="39"/>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лица, окончившие среднее профессиональное (техническое и профессиональное, послесреднее) учебное заведение с "отличием" и имеющие стаж педагогической деятельности не менее одного года;</w:t>
      </w:r>
    </w:p>
    <w:p w:rsidR="00DD79B4" w:rsidRPr="00402D23" w:rsidRDefault="00DD79B4">
      <w:pPr>
        <w:spacing w:after="0"/>
        <w:rPr>
          <w:rFonts w:ascii="Times New Roman" w:hAnsi="Times New Roman" w:cs="Times New Roman"/>
          <w:lang w:val="ru-RU"/>
        </w:rPr>
      </w:pPr>
      <w:bookmarkStart w:id="41" w:name="z50"/>
      <w:bookmarkEnd w:id="40"/>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лица, перешедшие с производства на педагогическую работу в организации технического и профессионального, послесреднего образования, имеющие стаж производственной работы не менее трех лет;</w:t>
      </w:r>
    </w:p>
    <w:p w:rsidR="00DD79B4" w:rsidRPr="00402D23" w:rsidRDefault="00DD79B4">
      <w:pPr>
        <w:spacing w:after="0"/>
        <w:rPr>
          <w:rFonts w:ascii="Times New Roman" w:hAnsi="Times New Roman" w:cs="Times New Roman"/>
          <w:lang w:val="ru-RU"/>
        </w:rPr>
      </w:pPr>
      <w:bookmarkStart w:id="42" w:name="z51"/>
      <w:bookmarkEnd w:id="41"/>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лица, прошедшие курсы повышения квалификации; </w:t>
      </w:r>
    </w:p>
    <w:p w:rsidR="00DD79B4" w:rsidRPr="00402D23" w:rsidRDefault="00DD79B4">
      <w:pPr>
        <w:spacing w:after="0"/>
        <w:rPr>
          <w:rFonts w:ascii="Times New Roman" w:hAnsi="Times New Roman" w:cs="Times New Roman"/>
          <w:lang w:val="ru-RU"/>
        </w:rPr>
      </w:pPr>
      <w:bookmarkStart w:id="43" w:name="z52"/>
      <w:bookmarkEnd w:id="42"/>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 на первую квалификационную категорию:</w:t>
      </w:r>
    </w:p>
    <w:p w:rsidR="00DD79B4" w:rsidRPr="00402D23" w:rsidRDefault="00DD79B4">
      <w:pPr>
        <w:spacing w:after="0"/>
        <w:rPr>
          <w:rFonts w:ascii="Times New Roman" w:hAnsi="Times New Roman" w:cs="Times New Roman"/>
          <w:lang w:val="ru-RU"/>
        </w:rPr>
      </w:pPr>
      <w:bookmarkStart w:id="44" w:name="z53"/>
      <w:bookmarkEnd w:id="43"/>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лица, перешедшие из вуза на педагогическую работу в организации образования, имеющие стаж педагогической работы не менее трех лет и академическую степень магистра;</w:t>
      </w:r>
    </w:p>
    <w:p w:rsidR="00DD79B4" w:rsidRPr="00402D23" w:rsidRDefault="00DD79B4">
      <w:pPr>
        <w:spacing w:after="0"/>
        <w:rPr>
          <w:rFonts w:ascii="Times New Roman" w:hAnsi="Times New Roman" w:cs="Times New Roman"/>
          <w:lang w:val="ru-RU"/>
        </w:rPr>
      </w:pPr>
      <w:bookmarkStart w:id="45" w:name="z54"/>
      <w:bookmarkEnd w:id="44"/>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лица, имеющие вторую квалификационную категорию, являющиеся победителями профессиональных конкурсов, педагогических олимпиад областного уровня;</w:t>
      </w:r>
    </w:p>
    <w:p w:rsidR="00DD79B4" w:rsidRPr="00402D23" w:rsidRDefault="00DD79B4">
      <w:pPr>
        <w:spacing w:after="0"/>
        <w:rPr>
          <w:rFonts w:ascii="Times New Roman" w:hAnsi="Times New Roman" w:cs="Times New Roman"/>
          <w:lang w:val="ru-RU"/>
        </w:rPr>
      </w:pPr>
      <w:bookmarkStart w:id="46" w:name="z55"/>
      <w:bookmarkEnd w:id="45"/>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лица, имеющие вторую квалификационную категорию, подготовившие участников предметных олимпиад, творческих, профессиональных конкурсов, научных и спортивных соревнований областного уровня, различных форм участия (очных, заочных, дистанционных);</w:t>
      </w:r>
    </w:p>
    <w:p w:rsidR="00DD79B4" w:rsidRPr="00402D23" w:rsidRDefault="00DD79B4">
      <w:pPr>
        <w:spacing w:after="0"/>
        <w:rPr>
          <w:rFonts w:ascii="Times New Roman" w:hAnsi="Times New Roman" w:cs="Times New Roman"/>
          <w:lang w:val="ru-RU"/>
        </w:rPr>
      </w:pPr>
      <w:bookmarkStart w:id="47" w:name="z56"/>
      <w:bookmarkEnd w:id="46"/>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лица, имеющие вторую квалификационную категорию, обобщившие собственный педагогический опыт на областном уровне;</w:t>
      </w:r>
    </w:p>
    <w:p w:rsidR="00DD79B4" w:rsidRPr="00402D23" w:rsidRDefault="00DD79B4">
      <w:pPr>
        <w:spacing w:after="0"/>
        <w:rPr>
          <w:rFonts w:ascii="Times New Roman" w:hAnsi="Times New Roman" w:cs="Times New Roman"/>
          <w:lang w:val="ru-RU"/>
        </w:rPr>
      </w:pPr>
      <w:bookmarkStart w:id="48" w:name="z57"/>
      <w:bookmarkEnd w:id="47"/>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лица, имеющие вторую квалификационную категорию, прошедшие курсы повышения квалификации;</w:t>
      </w:r>
    </w:p>
    <w:p w:rsidR="00DD79B4" w:rsidRPr="00402D23" w:rsidRDefault="00DD79B4">
      <w:pPr>
        <w:spacing w:after="0"/>
        <w:rPr>
          <w:rFonts w:ascii="Times New Roman" w:hAnsi="Times New Roman" w:cs="Times New Roman"/>
          <w:lang w:val="ru-RU"/>
        </w:rPr>
      </w:pPr>
      <w:bookmarkStart w:id="49" w:name="z58"/>
      <w:bookmarkEnd w:id="48"/>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лица, перешедшие с производства на педагогическую работу в организации технического и профессионального, послесреднего образования, имеющие стаж производственной работы не менее четырех лет;</w:t>
      </w:r>
    </w:p>
    <w:p w:rsidR="00DD79B4" w:rsidRPr="00402D23" w:rsidRDefault="00DD79B4">
      <w:pPr>
        <w:spacing w:after="0"/>
        <w:rPr>
          <w:rFonts w:ascii="Times New Roman" w:hAnsi="Times New Roman" w:cs="Times New Roman"/>
          <w:lang w:val="ru-RU"/>
        </w:rPr>
      </w:pPr>
      <w:bookmarkStart w:id="50" w:name="z59"/>
      <w:bookmarkEnd w:id="49"/>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3) на высшую квалификационную категорию:</w:t>
      </w:r>
    </w:p>
    <w:p w:rsidR="00DD79B4" w:rsidRPr="00402D23" w:rsidRDefault="00DD79B4">
      <w:pPr>
        <w:spacing w:after="0"/>
        <w:rPr>
          <w:rFonts w:ascii="Times New Roman" w:hAnsi="Times New Roman" w:cs="Times New Roman"/>
          <w:lang w:val="ru-RU"/>
        </w:rPr>
      </w:pPr>
      <w:bookmarkStart w:id="51" w:name="z60"/>
      <w:bookmarkEnd w:id="50"/>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лица, имеющие первую квалификационную категорию, подготовившие участников предметных олимпиад, творческих, профессиональных конкурсов, научных и спортивных соревнований областного уровня или участников республиканского или международного уровня, различных форм участия (очных, заочных, дистанционных);</w:t>
      </w:r>
    </w:p>
    <w:p w:rsidR="00DD79B4" w:rsidRPr="00402D23" w:rsidRDefault="00DD79B4">
      <w:pPr>
        <w:spacing w:after="0"/>
        <w:rPr>
          <w:rFonts w:ascii="Times New Roman" w:hAnsi="Times New Roman" w:cs="Times New Roman"/>
          <w:lang w:val="ru-RU"/>
        </w:rPr>
      </w:pPr>
      <w:bookmarkStart w:id="52" w:name="z61"/>
      <w:bookmarkEnd w:id="51"/>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лица, имеющие первую квалификационную категорию, являющиеся участниками профессиональных конкурсов, педагогических олимпиад областного уровня или участниками республиканского или международного уровня, различных форм участия (очных, заочных, дистанционных);</w:t>
      </w:r>
    </w:p>
    <w:p w:rsidR="00DD79B4" w:rsidRPr="00402D23" w:rsidRDefault="00DD79B4">
      <w:pPr>
        <w:spacing w:after="0"/>
        <w:rPr>
          <w:rFonts w:ascii="Times New Roman" w:hAnsi="Times New Roman" w:cs="Times New Roman"/>
          <w:lang w:val="ru-RU"/>
        </w:rPr>
      </w:pPr>
      <w:bookmarkStart w:id="53" w:name="z62"/>
      <w:bookmarkEnd w:id="52"/>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лица, имеющие первую квалификационную категорию, обобщившие собственный педагогический опыт на областном или республиканском, или международном уровне;</w:t>
      </w:r>
    </w:p>
    <w:p w:rsidR="00DD79B4" w:rsidRPr="00402D23" w:rsidRDefault="00DD79B4">
      <w:pPr>
        <w:spacing w:after="0"/>
        <w:rPr>
          <w:rFonts w:ascii="Times New Roman" w:hAnsi="Times New Roman" w:cs="Times New Roman"/>
          <w:lang w:val="ru-RU"/>
        </w:rPr>
      </w:pPr>
      <w:bookmarkStart w:id="54" w:name="z63"/>
      <w:bookmarkEnd w:id="53"/>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лица, имеющие первую квалификационную категорию, перешедшие на педагогическую работу в организации образования из института повышения квалификации, организации технического и профессионального, послесреднего образования, имеющие стаж педагогической работы не менее четырех лет;</w:t>
      </w:r>
    </w:p>
    <w:p w:rsidR="00DD79B4" w:rsidRPr="00402D23" w:rsidRDefault="00DD79B4">
      <w:pPr>
        <w:spacing w:after="0"/>
        <w:rPr>
          <w:rFonts w:ascii="Times New Roman" w:hAnsi="Times New Roman" w:cs="Times New Roman"/>
          <w:lang w:val="ru-RU"/>
        </w:rPr>
      </w:pPr>
      <w:bookmarkStart w:id="55" w:name="z64"/>
      <w:bookmarkEnd w:id="54"/>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лица, перешедшие на педагогическую работу в организации образования из вуза, имеющие академическую степень магистра и стаж педагогической работы не менее четырех лет;</w:t>
      </w:r>
    </w:p>
    <w:p w:rsidR="00DD79B4" w:rsidRPr="00402D23" w:rsidRDefault="00DD79B4">
      <w:pPr>
        <w:spacing w:after="0"/>
        <w:rPr>
          <w:rFonts w:ascii="Times New Roman" w:hAnsi="Times New Roman" w:cs="Times New Roman"/>
          <w:lang w:val="ru-RU"/>
        </w:rPr>
      </w:pPr>
      <w:bookmarkStart w:id="56" w:name="z65"/>
      <w:bookmarkEnd w:id="55"/>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лица, имеющие первую квалификационную категорию, прошедшие курсы повышения квалификации;</w:t>
      </w:r>
    </w:p>
    <w:p w:rsidR="00DD79B4" w:rsidRPr="00402D23" w:rsidRDefault="00DD79B4">
      <w:pPr>
        <w:spacing w:after="0"/>
        <w:rPr>
          <w:rFonts w:ascii="Times New Roman" w:hAnsi="Times New Roman" w:cs="Times New Roman"/>
          <w:lang w:val="ru-RU"/>
        </w:rPr>
      </w:pPr>
      <w:bookmarkStart w:id="57" w:name="z66"/>
      <w:bookmarkEnd w:id="56"/>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лица, перешедшие с производства на педагогическую работу в организации технического и профессионального, послесреднего образования, имеющие стаж производственной работы не менее пяти лет.</w:t>
      </w:r>
    </w:p>
    <w:p w:rsidR="00DD79B4" w:rsidRPr="00402D23" w:rsidRDefault="00DD79B4">
      <w:pPr>
        <w:spacing w:after="0"/>
        <w:rPr>
          <w:rFonts w:ascii="Times New Roman" w:hAnsi="Times New Roman" w:cs="Times New Roman"/>
          <w:lang w:val="ru-RU"/>
        </w:rPr>
      </w:pPr>
      <w:bookmarkStart w:id="58" w:name="z67"/>
      <w:bookmarkEnd w:id="57"/>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10. Педагогические работники и приравненные к ним лица, претендующие на досрочную аттестацию, проходят аттестацию в два этапа:</w:t>
      </w:r>
    </w:p>
    <w:p w:rsidR="00DD79B4" w:rsidRPr="00402D23" w:rsidRDefault="00DD79B4">
      <w:pPr>
        <w:spacing w:after="0"/>
        <w:rPr>
          <w:rFonts w:ascii="Times New Roman" w:hAnsi="Times New Roman" w:cs="Times New Roman"/>
          <w:lang w:val="ru-RU"/>
        </w:rPr>
      </w:pPr>
      <w:bookmarkStart w:id="59" w:name="z68"/>
      <w:bookmarkEnd w:id="58"/>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 первый этап - квалификационное тестирование;</w:t>
      </w:r>
    </w:p>
    <w:p w:rsidR="00DD79B4" w:rsidRPr="00402D23" w:rsidRDefault="00DD79B4">
      <w:pPr>
        <w:spacing w:after="0"/>
        <w:rPr>
          <w:rFonts w:ascii="Times New Roman" w:hAnsi="Times New Roman" w:cs="Times New Roman"/>
          <w:lang w:val="ru-RU"/>
        </w:rPr>
      </w:pPr>
      <w:bookmarkStart w:id="60" w:name="z69"/>
      <w:bookmarkEnd w:id="59"/>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 второй этап - комплексное аналитическое обобщение итогов деятельности.</w:t>
      </w:r>
    </w:p>
    <w:p w:rsidR="00DD79B4" w:rsidRPr="00402D23" w:rsidRDefault="00DD79B4">
      <w:pPr>
        <w:spacing w:after="0"/>
        <w:rPr>
          <w:rFonts w:ascii="Times New Roman" w:hAnsi="Times New Roman" w:cs="Times New Roman"/>
          <w:lang w:val="ru-RU"/>
        </w:rPr>
      </w:pPr>
      <w:bookmarkStart w:id="61" w:name="z70"/>
      <w:bookmarkEnd w:id="60"/>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11. Число тестовых вопросов составляет 60:</w:t>
      </w:r>
    </w:p>
    <w:p w:rsidR="00DD79B4" w:rsidRPr="00402D23" w:rsidRDefault="00DD79B4">
      <w:pPr>
        <w:spacing w:after="0"/>
        <w:rPr>
          <w:rFonts w:ascii="Times New Roman" w:hAnsi="Times New Roman" w:cs="Times New Roman"/>
          <w:lang w:val="ru-RU"/>
        </w:rPr>
      </w:pPr>
      <w:bookmarkStart w:id="62" w:name="z71"/>
      <w:bookmarkEnd w:id="61"/>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 знание законодательства Республики Казахстан в области образования - 20 вопросов;</w:t>
      </w:r>
    </w:p>
    <w:p w:rsidR="00DD79B4" w:rsidRPr="00402D23" w:rsidRDefault="00DD79B4">
      <w:pPr>
        <w:spacing w:after="0"/>
        <w:rPr>
          <w:rFonts w:ascii="Times New Roman" w:hAnsi="Times New Roman" w:cs="Times New Roman"/>
          <w:lang w:val="ru-RU"/>
        </w:rPr>
      </w:pPr>
      <w:bookmarkStart w:id="63" w:name="z72"/>
      <w:bookmarkEnd w:id="62"/>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 основы педагогики и психологии - 20 вопросов;</w:t>
      </w:r>
    </w:p>
    <w:p w:rsidR="00DD79B4" w:rsidRPr="00402D23" w:rsidRDefault="00DD79B4">
      <w:pPr>
        <w:spacing w:after="0"/>
        <w:rPr>
          <w:rFonts w:ascii="Times New Roman" w:hAnsi="Times New Roman" w:cs="Times New Roman"/>
          <w:lang w:val="ru-RU"/>
        </w:rPr>
      </w:pPr>
      <w:bookmarkStart w:id="64" w:name="z73"/>
      <w:bookmarkEnd w:id="63"/>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3) основы предметных знаний - 20 вопросов.</w:t>
      </w:r>
    </w:p>
    <w:p w:rsidR="00DD79B4" w:rsidRPr="00402D23" w:rsidRDefault="00DD79B4">
      <w:pPr>
        <w:spacing w:after="0"/>
        <w:rPr>
          <w:rFonts w:ascii="Times New Roman" w:hAnsi="Times New Roman" w:cs="Times New Roman"/>
          <w:lang w:val="ru-RU"/>
        </w:rPr>
      </w:pPr>
      <w:bookmarkStart w:id="65" w:name="z74"/>
      <w:bookmarkEnd w:id="64"/>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12. Общее время тестирования составляет 120 (сто двадцать) минут, за исключением педагогических работников и приравненных к ним лиц, тестируемых по основам предметных знаний по математике, физике, химии, а также преподавателей специальных, общепрофессиональных дисциплин и мастеров производственного обучения, для которых общее время тестирования составляет 150 (сто пятьдесят) минут.</w:t>
      </w:r>
    </w:p>
    <w:p w:rsidR="00DD79B4" w:rsidRPr="00402D23" w:rsidRDefault="00DD79B4">
      <w:pPr>
        <w:spacing w:after="0"/>
        <w:rPr>
          <w:rFonts w:ascii="Times New Roman" w:hAnsi="Times New Roman" w:cs="Times New Roman"/>
          <w:lang w:val="ru-RU"/>
        </w:rPr>
      </w:pPr>
      <w:bookmarkStart w:id="66" w:name="z75"/>
      <w:bookmarkEnd w:id="65"/>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Результат тестирования считается положительным при получении не менее 70% правильных ответов по основам предметных знаний, 50% - по основам педагогики и психологии, 50% - по законодательству Республики Казахстан в области образования.</w:t>
      </w:r>
    </w:p>
    <w:p w:rsidR="00DD79B4" w:rsidRPr="00402D23" w:rsidRDefault="00DD79B4">
      <w:pPr>
        <w:spacing w:after="0"/>
        <w:rPr>
          <w:rFonts w:ascii="Times New Roman" w:hAnsi="Times New Roman" w:cs="Times New Roman"/>
          <w:lang w:val="ru-RU"/>
        </w:rPr>
      </w:pPr>
      <w:bookmarkStart w:id="67" w:name="z76"/>
      <w:bookmarkEnd w:id="66"/>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Педагогические работники и приравненные к ним лица, показавшие низкие результаты тестирования или отсутствовавшие по уважительным причинам, проходят повторное тестирование в срок, не позднее двух месяцев после первого тестирования.</w:t>
      </w:r>
    </w:p>
    <w:p w:rsidR="00DD79B4" w:rsidRPr="00402D23" w:rsidRDefault="00DD79B4">
      <w:pPr>
        <w:spacing w:after="0"/>
        <w:rPr>
          <w:rFonts w:ascii="Times New Roman" w:hAnsi="Times New Roman" w:cs="Times New Roman"/>
          <w:lang w:val="ru-RU"/>
        </w:rPr>
      </w:pPr>
      <w:bookmarkStart w:id="68" w:name="z77"/>
      <w:bookmarkEnd w:id="67"/>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Уважительными причинами являются:</w:t>
      </w:r>
    </w:p>
    <w:p w:rsidR="00DD79B4" w:rsidRPr="00402D23" w:rsidRDefault="00DD79B4">
      <w:pPr>
        <w:spacing w:after="0"/>
        <w:rPr>
          <w:rFonts w:ascii="Times New Roman" w:hAnsi="Times New Roman" w:cs="Times New Roman"/>
          <w:lang w:val="ru-RU"/>
        </w:rPr>
      </w:pPr>
      <w:bookmarkStart w:id="69" w:name="z78"/>
      <w:bookmarkEnd w:id="68"/>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 потеря трудоспособности на длительное время (не более двух месяцев);</w:t>
      </w:r>
    </w:p>
    <w:p w:rsidR="00DD79B4" w:rsidRPr="00402D23" w:rsidRDefault="00DD79B4">
      <w:pPr>
        <w:spacing w:after="0"/>
        <w:rPr>
          <w:rFonts w:ascii="Times New Roman" w:hAnsi="Times New Roman" w:cs="Times New Roman"/>
          <w:lang w:val="ru-RU"/>
        </w:rPr>
      </w:pPr>
      <w:bookmarkStart w:id="70" w:name="z79"/>
      <w:bookmarkEnd w:id="69"/>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 нахождение в отпуске по беременности и родам, уходу за ребенком;</w:t>
      </w:r>
    </w:p>
    <w:p w:rsidR="00DD79B4" w:rsidRPr="00402D23" w:rsidRDefault="00DD79B4">
      <w:pPr>
        <w:spacing w:after="0"/>
        <w:rPr>
          <w:rFonts w:ascii="Times New Roman" w:hAnsi="Times New Roman" w:cs="Times New Roman"/>
          <w:lang w:val="ru-RU"/>
        </w:rPr>
      </w:pPr>
      <w:bookmarkStart w:id="71" w:name="z80"/>
      <w:bookmarkEnd w:id="70"/>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3) нахождение в служебной командировке за рубежом.</w:t>
      </w:r>
    </w:p>
    <w:p w:rsidR="00DD79B4" w:rsidRPr="00402D23" w:rsidRDefault="00DD79B4">
      <w:pPr>
        <w:spacing w:after="0"/>
        <w:rPr>
          <w:rFonts w:ascii="Times New Roman" w:hAnsi="Times New Roman" w:cs="Times New Roman"/>
          <w:lang w:val="ru-RU"/>
        </w:rPr>
      </w:pPr>
      <w:bookmarkStart w:id="72" w:name="z81"/>
      <w:bookmarkEnd w:id="71"/>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Педагогические работники и приравненные к ним лица, получившие при повторном тестировании низкий результат, не допускаются ко второму этапу аттестации.</w:t>
      </w:r>
    </w:p>
    <w:p w:rsidR="00DD79B4" w:rsidRPr="00402D23" w:rsidRDefault="00DD79B4">
      <w:pPr>
        <w:spacing w:after="0"/>
        <w:rPr>
          <w:rFonts w:ascii="Times New Roman" w:hAnsi="Times New Roman" w:cs="Times New Roman"/>
          <w:lang w:val="ru-RU"/>
        </w:rPr>
      </w:pPr>
      <w:bookmarkStart w:id="73" w:name="z82"/>
      <w:bookmarkEnd w:id="72"/>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Дата проведения тестирования сообщается педагогическим работникам и приравненным к ним лицам не позднее, чем за 2 недели до проведения процедуры.</w:t>
      </w:r>
    </w:p>
    <w:p w:rsidR="00DD79B4" w:rsidRPr="00402D23" w:rsidRDefault="00DD79B4">
      <w:pPr>
        <w:spacing w:after="0"/>
        <w:rPr>
          <w:rFonts w:ascii="Times New Roman" w:hAnsi="Times New Roman" w:cs="Times New Roman"/>
          <w:lang w:val="ru-RU"/>
        </w:rPr>
      </w:pPr>
      <w:bookmarkStart w:id="74" w:name="z83"/>
      <w:bookmarkEnd w:id="73"/>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Тестирование проводится ежегодно с 15 октября по 15 декабря в соответствии с графиками, утвержденными управлениями образования областей, городов Астаны и Алматы, уполномоченным органом в области образования, отраслевыми государственными органами, имеющими в своем ведении организации образования.</w:t>
      </w:r>
    </w:p>
    <w:p w:rsidR="00DD79B4" w:rsidRPr="00402D23" w:rsidRDefault="00DD79B4">
      <w:pPr>
        <w:spacing w:after="0"/>
        <w:rPr>
          <w:rFonts w:ascii="Times New Roman" w:hAnsi="Times New Roman" w:cs="Times New Roman"/>
          <w:lang w:val="ru-RU"/>
        </w:rPr>
      </w:pPr>
      <w:bookmarkStart w:id="75" w:name="z84"/>
      <w:bookmarkEnd w:id="74"/>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Лица, перешедшие с производства на педагогическую работу в организации технического и профессионального, послесреднего образования, от квалификационного тестирования освобождаются.</w:t>
      </w:r>
    </w:p>
    <w:p w:rsidR="00DD79B4" w:rsidRPr="00402D23" w:rsidRDefault="00DD79B4">
      <w:pPr>
        <w:spacing w:after="0"/>
        <w:rPr>
          <w:rFonts w:ascii="Times New Roman" w:hAnsi="Times New Roman" w:cs="Times New Roman"/>
          <w:lang w:val="ru-RU"/>
        </w:rPr>
      </w:pPr>
      <w:bookmarkStart w:id="76" w:name="z85"/>
      <w:bookmarkEnd w:id="75"/>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13. Педагогические работники и приравненные к ним лица для прохождения аттестации (очередная и досрочная) в следующем учебном году подают заявление в аттестационную комиссию организации образования по форме согласно приложению 1 к настоящим Правилам до 25 мая текущего года.</w:t>
      </w:r>
    </w:p>
    <w:p w:rsidR="00DD79B4" w:rsidRPr="00402D23" w:rsidRDefault="00DD79B4">
      <w:pPr>
        <w:spacing w:after="0"/>
        <w:rPr>
          <w:rFonts w:ascii="Times New Roman" w:hAnsi="Times New Roman" w:cs="Times New Roman"/>
          <w:lang w:val="ru-RU"/>
        </w:rPr>
      </w:pPr>
      <w:bookmarkStart w:id="77" w:name="z86"/>
      <w:bookmarkEnd w:id="76"/>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14. Списочный состав аттестуемых педагогических работников и приравненных к ним лиц утверждается решением коллегиального органа организации образования ежегодно до 10 июня и представляется в районные (городские) отделы образования, управления образования областей, городов Астана и Алматы, уполномоченный орган в области образования (для республиканских подведомственных организаций).</w:t>
      </w:r>
    </w:p>
    <w:p w:rsidR="00DD79B4" w:rsidRPr="00402D23" w:rsidRDefault="00DD79B4">
      <w:pPr>
        <w:spacing w:after="0"/>
        <w:rPr>
          <w:rFonts w:ascii="Times New Roman" w:hAnsi="Times New Roman" w:cs="Times New Roman"/>
          <w:lang w:val="ru-RU"/>
        </w:rPr>
      </w:pPr>
      <w:bookmarkStart w:id="78" w:name="z87"/>
      <w:bookmarkEnd w:id="77"/>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15. Комплексное аналитическое обобщение итогов деятельности аттестуемых педагогических работников и приравненных к ним лиц на соответствие заявленной квалификационной категории проводит экспертный совет ежегодно с 1 января по 31 марта:</w:t>
      </w:r>
    </w:p>
    <w:p w:rsidR="00DD79B4" w:rsidRPr="00402D23" w:rsidRDefault="00DD79B4">
      <w:pPr>
        <w:spacing w:after="0"/>
        <w:rPr>
          <w:rFonts w:ascii="Times New Roman" w:hAnsi="Times New Roman" w:cs="Times New Roman"/>
          <w:lang w:val="ru-RU"/>
        </w:rPr>
      </w:pPr>
      <w:bookmarkStart w:id="79" w:name="z88"/>
      <w:bookmarkEnd w:id="78"/>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на вторую квалификационную категорию - экспертный совет, организуемый на уровне организации образования, в состав которого входят: представители методических объединений, кафедр, Национальной палаты предпринимателей Республики Казахстан "Атамекен", общественных организаций, профсоюзов, родительской общественности, работодателей, методисты и опытные педагогические работники организаций образования;</w:t>
      </w:r>
    </w:p>
    <w:p w:rsidR="00DD79B4" w:rsidRPr="00402D23" w:rsidRDefault="00DD79B4">
      <w:pPr>
        <w:spacing w:after="0"/>
        <w:rPr>
          <w:rFonts w:ascii="Times New Roman" w:hAnsi="Times New Roman" w:cs="Times New Roman"/>
          <w:lang w:val="ru-RU"/>
        </w:rPr>
      </w:pPr>
      <w:bookmarkStart w:id="80" w:name="z89"/>
      <w:bookmarkEnd w:id="79"/>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на первую квалификационную категорию - экспертный совет, организуемый на уровне района (города), в состав которого входят: методисты методических кабинетов, руководители методических объединений, опытные педагогические работники района (города), представители институтов повышения квалификации, Национальной палаты предпринимателей Республики Казахстан "Атамекен", общественных организаций, профсоюзов, работодателей, родительской общественности;</w:t>
      </w:r>
    </w:p>
    <w:p w:rsidR="00DD79B4" w:rsidRPr="00402D23" w:rsidRDefault="00DD79B4">
      <w:pPr>
        <w:spacing w:after="0"/>
        <w:rPr>
          <w:rFonts w:ascii="Times New Roman" w:hAnsi="Times New Roman" w:cs="Times New Roman"/>
          <w:lang w:val="ru-RU"/>
        </w:rPr>
      </w:pPr>
      <w:bookmarkStart w:id="81" w:name="z90"/>
      <w:bookmarkEnd w:id="80"/>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на первую квалификационную категорию педагогических работников и приравненных к ним лиц организаций образования областного значения и высшую квалификационную категорию - экспертный совет, организуемый на уровне области, в состав которого входит: представители Национальной палаты предпринимателей Республики Казахстан "Атамекен", методических кабинетов, институтов повышения квалификации, общественных организаций, профсоюзов, работодателей, опытные педагогические работники области.</w:t>
      </w:r>
    </w:p>
    <w:p w:rsidR="00DD79B4" w:rsidRPr="00402D23" w:rsidRDefault="00DD79B4">
      <w:pPr>
        <w:spacing w:after="0"/>
        <w:rPr>
          <w:rFonts w:ascii="Times New Roman" w:hAnsi="Times New Roman" w:cs="Times New Roman"/>
          <w:lang w:val="ru-RU"/>
        </w:rPr>
      </w:pPr>
      <w:bookmarkStart w:id="82" w:name="z91"/>
      <w:bookmarkEnd w:id="81"/>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16. Для проведения аттестации педагогических работников и приравненных к ним лиц создаются аттестационные комиссии соответствующих уровней: в организациях образования; районных (городских) отделах; управлениях образования областей, городов Астана и Алматы; в уполномоченном органе в области образования (для республиканских подведомственных организаций); в уполномоченных органах соответствующей отрасли.</w:t>
      </w:r>
    </w:p>
    <w:p w:rsidR="00DD79B4" w:rsidRPr="00402D23" w:rsidRDefault="00DD79B4">
      <w:pPr>
        <w:spacing w:after="0"/>
        <w:rPr>
          <w:rFonts w:ascii="Times New Roman" w:hAnsi="Times New Roman" w:cs="Times New Roman"/>
          <w:lang w:val="ru-RU"/>
        </w:rPr>
      </w:pPr>
      <w:bookmarkStart w:id="83" w:name="z92"/>
      <w:bookmarkEnd w:id="82"/>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17. В состав аттестационной комиссии включаются председатель аттестационной комиссии, заместитель председателя, и члены аттестационной комиссии. Секретарь не является членом аттестационной комиссии. </w:t>
      </w:r>
    </w:p>
    <w:p w:rsidR="00DD79B4" w:rsidRPr="00402D23" w:rsidRDefault="00DD79B4">
      <w:pPr>
        <w:spacing w:after="0"/>
        <w:rPr>
          <w:rFonts w:ascii="Times New Roman" w:hAnsi="Times New Roman" w:cs="Times New Roman"/>
          <w:lang w:val="ru-RU"/>
        </w:rPr>
      </w:pPr>
      <w:bookmarkStart w:id="84" w:name="z93"/>
      <w:bookmarkEnd w:id="83"/>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18. Состав аттестационной комиссии организации образования определяется соответствующим коллегиальным органом (педагогический совет организации среднего, технического и профессионального, послесреднего образования) и утверждается приказом руководителя организации образования.</w:t>
      </w:r>
    </w:p>
    <w:p w:rsidR="00DD79B4" w:rsidRPr="00402D23" w:rsidRDefault="00DD79B4">
      <w:pPr>
        <w:spacing w:after="0"/>
        <w:rPr>
          <w:rFonts w:ascii="Times New Roman" w:hAnsi="Times New Roman" w:cs="Times New Roman"/>
          <w:lang w:val="ru-RU"/>
        </w:rPr>
      </w:pPr>
      <w:bookmarkStart w:id="85" w:name="z94"/>
      <w:bookmarkEnd w:id="84"/>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В состав аттестационной комиссии организации образования входят педагогические работники организаций образования, имеющие опыт работы не менее пяти лет, представители научно-педагогических советов, учебно-методических объединений, институтов повышения квалификации, профсоюзов, производственных объединений (для технического и профессионального, послесреднего образования), Национальной палаты предпринимателей Республики Казахстан "Атамекен" (для технического и профессионального, послесреднего образования). </w:t>
      </w:r>
    </w:p>
    <w:p w:rsidR="00DD79B4" w:rsidRPr="00402D23" w:rsidRDefault="00DD79B4">
      <w:pPr>
        <w:spacing w:after="0"/>
        <w:rPr>
          <w:rFonts w:ascii="Times New Roman" w:hAnsi="Times New Roman" w:cs="Times New Roman"/>
          <w:lang w:val="ru-RU"/>
        </w:rPr>
      </w:pPr>
      <w:bookmarkStart w:id="86" w:name="z95"/>
      <w:bookmarkEnd w:id="85"/>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19. Состав аттестационной комиссии органа управления образованием утверждается приказом руководителя органа управления образованием.</w:t>
      </w:r>
    </w:p>
    <w:p w:rsidR="00DD79B4" w:rsidRPr="00402D23" w:rsidRDefault="00DD79B4">
      <w:pPr>
        <w:spacing w:after="0"/>
        <w:rPr>
          <w:rFonts w:ascii="Times New Roman" w:hAnsi="Times New Roman" w:cs="Times New Roman"/>
          <w:lang w:val="ru-RU"/>
        </w:rPr>
      </w:pPr>
      <w:bookmarkStart w:id="87" w:name="z96"/>
      <w:bookmarkEnd w:id="86"/>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В состав аттестационной комиссии органа управления образованием входят специалисты органов управления образования, представители кадровых служб, научно-педагогических советов, учебно-методических объединений, институтов повышения квалификации, профсоюзов, производственных объединений (для технического и профессионального, послесреднего образования), Национальной палаты предпринимателей Республики Казахстан "Атамекен" (для технического и профессионального, послесреднего образования). </w:t>
      </w:r>
    </w:p>
    <w:p w:rsidR="00DD79B4" w:rsidRPr="00402D23" w:rsidRDefault="00DD79B4">
      <w:pPr>
        <w:spacing w:after="0"/>
        <w:rPr>
          <w:rFonts w:ascii="Times New Roman" w:hAnsi="Times New Roman" w:cs="Times New Roman"/>
          <w:lang w:val="ru-RU"/>
        </w:rPr>
      </w:pPr>
      <w:bookmarkStart w:id="88" w:name="z97"/>
      <w:bookmarkEnd w:id="87"/>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20. Аттестационная комиссия состоит из нечетного количества членов.</w:t>
      </w:r>
    </w:p>
    <w:p w:rsidR="00DD79B4" w:rsidRPr="00402D23" w:rsidRDefault="00DD79B4">
      <w:pPr>
        <w:spacing w:after="0"/>
        <w:rPr>
          <w:rFonts w:ascii="Times New Roman" w:hAnsi="Times New Roman" w:cs="Times New Roman"/>
          <w:lang w:val="ru-RU"/>
        </w:rPr>
      </w:pPr>
      <w:bookmarkStart w:id="89" w:name="z98"/>
      <w:bookmarkEnd w:id="88"/>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Аттестуемый педагогический работник и приравненное к нему лицо, являющееся членом аттестационной комиссии, не принимает участие в голосовании при рассмотрении своей кандидатуры.</w:t>
      </w:r>
    </w:p>
    <w:p w:rsidR="00DD79B4" w:rsidRPr="00402D23" w:rsidRDefault="00DD79B4">
      <w:pPr>
        <w:spacing w:after="0"/>
        <w:rPr>
          <w:rFonts w:ascii="Times New Roman" w:hAnsi="Times New Roman" w:cs="Times New Roman"/>
          <w:lang w:val="ru-RU"/>
        </w:rPr>
      </w:pPr>
      <w:bookmarkStart w:id="90" w:name="z99"/>
      <w:bookmarkEnd w:id="89"/>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21. Аттестационные комиссии соответствующих уровней в процессе аттестации:</w:t>
      </w:r>
    </w:p>
    <w:p w:rsidR="00DD79B4" w:rsidRPr="00402D23" w:rsidRDefault="00DD79B4">
      <w:pPr>
        <w:spacing w:after="0"/>
        <w:rPr>
          <w:rFonts w:ascii="Times New Roman" w:hAnsi="Times New Roman" w:cs="Times New Roman"/>
          <w:lang w:val="ru-RU"/>
        </w:rPr>
      </w:pPr>
      <w:bookmarkStart w:id="91" w:name="z100"/>
      <w:bookmarkEnd w:id="90"/>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 рассматривают и анализируют итоги деятельности аттестуемых педагогических работников и приравненных к ним лиц; </w:t>
      </w:r>
    </w:p>
    <w:p w:rsidR="00DD79B4" w:rsidRPr="00402D23" w:rsidRDefault="00DD79B4">
      <w:pPr>
        <w:spacing w:after="0"/>
        <w:rPr>
          <w:rFonts w:ascii="Times New Roman" w:hAnsi="Times New Roman" w:cs="Times New Roman"/>
          <w:lang w:val="ru-RU"/>
        </w:rPr>
      </w:pPr>
      <w:bookmarkStart w:id="92" w:name="z101"/>
      <w:bookmarkEnd w:id="91"/>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 оценивают профессиональную компетентность аттестуемых педагогических работников и приравненных к ним лиц.</w:t>
      </w:r>
    </w:p>
    <w:p w:rsidR="00DD79B4" w:rsidRPr="00402D23" w:rsidRDefault="00DD79B4">
      <w:pPr>
        <w:spacing w:after="0"/>
        <w:rPr>
          <w:rFonts w:ascii="Times New Roman" w:hAnsi="Times New Roman" w:cs="Times New Roman"/>
          <w:lang w:val="ru-RU"/>
        </w:rPr>
      </w:pPr>
      <w:bookmarkStart w:id="93" w:name="z102"/>
      <w:bookmarkEnd w:id="92"/>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22. Присвоение (подтверждение) квалификационных категорий педагогическим работникам и приравненным к ним лицам осуществляется аттестационными комиссиями соответствующих уровней:</w:t>
      </w:r>
    </w:p>
    <w:p w:rsidR="00DD79B4" w:rsidRPr="00402D23" w:rsidRDefault="00DD79B4">
      <w:pPr>
        <w:spacing w:after="0"/>
        <w:rPr>
          <w:rFonts w:ascii="Times New Roman" w:hAnsi="Times New Roman" w:cs="Times New Roman"/>
          <w:lang w:val="ru-RU"/>
        </w:rPr>
      </w:pPr>
      <w:bookmarkStart w:id="94" w:name="z103"/>
      <w:bookmarkEnd w:id="93"/>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 аттестационная комиссия организации образования на основании заключения экспертного совета утверждает вторую квалификационную категорию аттестуемых педагогических работников и приравненных к ним лиц, формирует материалы педагогов для присвоения (подтверждения) первой и высшей категории;</w:t>
      </w:r>
    </w:p>
    <w:p w:rsidR="00DD79B4" w:rsidRPr="00402D23" w:rsidRDefault="00DD79B4">
      <w:pPr>
        <w:spacing w:after="0"/>
        <w:rPr>
          <w:rFonts w:ascii="Times New Roman" w:hAnsi="Times New Roman" w:cs="Times New Roman"/>
          <w:lang w:val="ru-RU"/>
        </w:rPr>
      </w:pPr>
      <w:bookmarkStart w:id="95" w:name="z104"/>
      <w:bookmarkEnd w:id="94"/>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 аттестационная комиссия районного (городского) отдела образования на основании заключения экспертного совета утверждает первую квалификационную категорию педагогов организаций дошкольного воспитания и обучения, начального, основного среднего, общего среднего, дополнительного образования;</w:t>
      </w:r>
    </w:p>
    <w:p w:rsidR="00DD79B4" w:rsidRPr="00402D23" w:rsidRDefault="00DD79B4">
      <w:pPr>
        <w:spacing w:after="0"/>
        <w:rPr>
          <w:rFonts w:ascii="Times New Roman" w:hAnsi="Times New Roman" w:cs="Times New Roman"/>
          <w:lang w:val="ru-RU"/>
        </w:rPr>
      </w:pPr>
      <w:bookmarkStart w:id="96" w:name="z105"/>
      <w:bookmarkEnd w:id="95"/>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3) аттестационная комиссия управления образования областей, городов Астана и Алматы на основании заключения экспертного совета присваивает (подтверждает) высшую квалификационную категорию педагогов организаций дошкольного воспитания и обучения, начального, основного среднего, общего среднего, дополнительного, специального образования, а также первую и высшую категории педагогов организаций технического и профессионального, послесреднего образования, а также организаций образования областного подчинения.</w:t>
      </w:r>
    </w:p>
    <w:p w:rsidR="00DD79B4" w:rsidRPr="00402D23" w:rsidRDefault="00DD79B4">
      <w:pPr>
        <w:spacing w:after="0"/>
        <w:rPr>
          <w:rFonts w:ascii="Times New Roman" w:hAnsi="Times New Roman" w:cs="Times New Roman"/>
          <w:lang w:val="ru-RU"/>
        </w:rPr>
      </w:pPr>
      <w:bookmarkStart w:id="97" w:name="z106"/>
      <w:bookmarkEnd w:id="96"/>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Первую и высшую квалификационную категории педагогическим работникам и приравненным к ним лицам республиканских подведомственных организаций образования присваивает (подтверждает) орган управления организацией образования. </w:t>
      </w:r>
    </w:p>
    <w:p w:rsidR="00DD79B4" w:rsidRPr="00402D23" w:rsidRDefault="00DD79B4">
      <w:pPr>
        <w:spacing w:after="0"/>
        <w:rPr>
          <w:rFonts w:ascii="Times New Roman" w:hAnsi="Times New Roman" w:cs="Times New Roman"/>
          <w:lang w:val="ru-RU"/>
        </w:rPr>
      </w:pPr>
      <w:bookmarkStart w:id="98" w:name="z107"/>
      <w:bookmarkEnd w:id="97"/>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23. Заседания аттестационной комиссии протоколируются секретарем.</w:t>
      </w:r>
    </w:p>
    <w:p w:rsidR="00DD79B4" w:rsidRPr="00402D23" w:rsidRDefault="00DD79B4">
      <w:pPr>
        <w:spacing w:after="0"/>
        <w:rPr>
          <w:rFonts w:ascii="Times New Roman" w:hAnsi="Times New Roman" w:cs="Times New Roman"/>
          <w:lang w:val="ru-RU"/>
        </w:rPr>
      </w:pPr>
      <w:bookmarkStart w:id="99" w:name="z108"/>
      <w:bookmarkEnd w:id="98"/>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В протоколах фиксируются решения и результаты голосования членов аттестационной комиссии. 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p>
    <w:p w:rsidR="00DD79B4" w:rsidRPr="00402D23" w:rsidRDefault="00DD79B4">
      <w:pPr>
        <w:spacing w:after="0"/>
        <w:rPr>
          <w:rFonts w:ascii="Times New Roman" w:hAnsi="Times New Roman" w:cs="Times New Roman"/>
          <w:lang w:val="ru-RU"/>
        </w:rPr>
      </w:pPr>
      <w:bookmarkStart w:id="100" w:name="z109"/>
      <w:bookmarkEnd w:id="99"/>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Решение аттестационной комиссии считается принятым при присутствии на заседании не менее 2/3 ее членов. Результаты голосования определяются большинством голосов членов аттестационной комиссии, принявших участие в итоговом заседании. При равенстве количества голосов решающим является голос председателя.</w:t>
      </w:r>
    </w:p>
    <w:p w:rsidR="00DD79B4" w:rsidRPr="00402D23" w:rsidRDefault="00DD79B4">
      <w:pPr>
        <w:spacing w:after="0"/>
        <w:rPr>
          <w:rFonts w:ascii="Times New Roman" w:hAnsi="Times New Roman" w:cs="Times New Roman"/>
          <w:lang w:val="ru-RU"/>
        </w:rPr>
      </w:pPr>
      <w:bookmarkStart w:id="101" w:name="z110"/>
      <w:bookmarkEnd w:id="100"/>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24. Руководители организаций образования, их заместители, руководители структурных подразделений организации образования, методические работники, работники отделов и управлений образования, государственные и гражданские служащие, ведущие преподавательскую работу по совместительству, аттестуются по преподаваемому предмету на общих основаниях.</w:t>
      </w:r>
    </w:p>
    <w:p w:rsidR="00DD79B4" w:rsidRPr="00402D23" w:rsidRDefault="00DD79B4">
      <w:pPr>
        <w:spacing w:after="0"/>
        <w:rPr>
          <w:rFonts w:ascii="Times New Roman" w:hAnsi="Times New Roman" w:cs="Times New Roman"/>
          <w:lang w:val="ru-RU"/>
        </w:rPr>
      </w:pPr>
      <w:bookmarkStart w:id="102" w:name="z111"/>
      <w:bookmarkEnd w:id="101"/>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25. Аттестация педагогических работников и приравненных к ним лиц организаций образования отраслевых государственных органов осуществляется аттестационными комиссиями организаций образования и соответствующих государственных органов.</w:t>
      </w:r>
    </w:p>
    <w:p w:rsidR="00DD79B4" w:rsidRPr="00402D23" w:rsidRDefault="00DD79B4">
      <w:pPr>
        <w:spacing w:after="0"/>
        <w:rPr>
          <w:rFonts w:ascii="Times New Roman" w:hAnsi="Times New Roman" w:cs="Times New Roman"/>
          <w:lang w:val="ru-RU"/>
        </w:rPr>
      </w:pPr>
      <w:bookmarkStart w:id="103" w:name="z112"/>
      <w:bookmarkEnd w:id="102"/>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26. Аттестация педагогических работников и приравненных к ним лиц осуществляется в соответствии со специальностью, указанной в дипломе об образовании.</w:t>
      </w:r>
    </w:p>
    <w:p w:rsidR="00DD79B4" w:rsidRPr="00402D23" w:rsidRDefault="00DD79B4">
      <w:pPr>
        <w:spacing w:after="0"/>
        <w:rPr>
          <w:rFonts w:ascii="Times New Roman" w:hAnsi="Times New Roman" w:cs="Times New Roman"/>
          <w:lang w:val="ru-RU"/>
        </w:rPr>
      </w:pPr>
      <w:bookmarkStart w:id="104" w:name="z113"/>
      <w:bookmarkEnd w:id="103"/>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В случае преподавания дисциплин, указанных в дипломе об образовании как одна специальность, аттестация педагогических работников и приравненных к ним лиц, проводится по основной должности с указанием предметов в соответствии с указанной в дипломе специальностью.</w:t>
      </w:r>
    </w:p>
    <w:p w:rsidR="00DD79B4" w:rsidRPr="00402D23" w:rsidRDefault="00DD79B4">
      <w:pPr>
        <w:spacing w:after="0"/>
        <w:rPr>
          <w:rFonts w:ascii="Times New Roman" w:hAnsi="Times New Roman" w:cs="Times New Roman"/>
          <w:lang w:val="ru-RU"/>
        </w:rPr>
      </w:pPr>
      <w:bookmarkStart w:id="105" w:name="z114"/>
      <w:bookmarkEnd w:id="104"/>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27. Для педагогических работников малокомплектных школ в случае преподавания дисциплин, не указанных в дипломе, аттестация проводится по занимаемой должности при наличии удостоверения или сертификата о профессиональном обучении на курсах повышения квалификации, либо переподготовки с присвоением соответствующей квалификации.</w:t>
      </w:r>
    </w:p>
    <w:p w:rsidR="00DD79B4" w:rsidRPr="00402D23" w:rsidRDefault="00DD79B4">
      <w:pPr>
        <w:spacing w:after="0"/>
        <w:rPr>
          <w:rFonts w:ascii="Times New Roman" w:hAnsi="Times New Roman" w:cs="Times New Roman"/>
          <w:lang w:val="ru-RU"/>
        </w:rPr>
      </w:pPr>
      <w:bookmarkStart w:id="106" w:name="z115"/>
      <w:bookmarkEnd w:id="105"/>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28. </w:t>
      </w:r>
      <w:r w:rsidRPr="00402D23">
        <w:rPr>
          <w:rFonts w:ascii="Times New Roman" w:hAnsi="Times New Roman" w:cs="Times New Roman"/>
          <w:color w:val="000000"/>
          <w:sz w:val="20"/>
        </w:rPr>
        <w:t>B</w:t>
      </w:r>
      <w:r w:rsidRPr="00402D23">
        <w:rPr>
          <w:rFonts w:ascii="Times New Roman" w:hAnsi="Times New Roman" w:cs="Times New Roman"/>
          <w:color w:val="000000"/>
          <w:sz w:val="20"/>
          <w:lang w:val="ru-RU"/>
        </w:rPr>
        <w:t xml:space="preserve"> случае преподавания педагогом дисциплин, по которым не осуществляется профессиональная подготовка специалистов в высших учебных заведениях (далее - вуз) или организациях образования технического и профессионального, послесреднего образования, за ним сохраняется ранее полученная категория, аттестация проводится на общих основаниях при наличии соответствующего сертификата о повышении квалификации.</w:t>
      </w:r>
    </w:p>
    <w:p w:rsidR="00DD79B4" w:rsidRPr="00402D23" w:rsidRDefault="00DD79B4">
      <w:pPr>
        <w:spacing w:after="0"/>
        <w:rPr>
          <w:rFonts w:ascii="Times New Roman" w:hAnsi="Times New Roman" w:cs="Times New Roman"/>
          <w:lang w:val="ru-RU"/>
        </w:rPr>
      </w:pPr>
      <w:bookmarkStart w:id="107" w:name="z116"/>
      <w:bookmarkEnd w:id="106"/>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29. Педагогические работники специальных организаций образования и специальных классов (групп) проходят аттестацию по специальности, указанной в дипломе об образовании. </w:t>
      </w:r>
    </w:p>
    <w:p w:rsidR="00DD79B4" w:rsidRPr="00402D23" w:rsidRDefault="00DD79B4">
      <w:pPr>
        <w:spacing w:after="0"/>
        <w:rPr>
          <w:rFonts w:ascii="Times New Roman" w:hAnsi="Times New Roman" w:cs="Times New Roman"/>
          <w:lang w:val="ru-RU"/>
        </w:rPr>
      </w:pPr>
      <w:bookmarkStart w:id="108" w:name="z117"/>
      <w:bookmarkEnd w:id="107"/>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В случае ведения деятельности в специальных организациях образования или специальных классах (групп) не по специальности, указанной в дипломе об образовании, аттестация проводится по занимаемой должности на основании сертификата, полученного в результате прохождения ими курсов повышения квалификации и переподготовки в организациях образования.</w:t>
      </w:r>
    </w:p>
    <w:p w:rsidR="00DD79B4" w:rsidRPr="00402D23" w:rsidRDefault="00DD79B4">
      <w:pPr>
        <w:spacing w:after="0"/>
        <w:rPr>
          <w:rFonts w:ascii="Times New Roman" w:hAnsi="Times New Roman" w:cs="Times New Roman"/>
          <w:lang w:val="ru-RU"/>
        </w:rPr>
      </w:pPr>
      <w:bookmarkStart w:id="109" w:name="z118"/>
      <w:bookmarkEnd w:id="108"/>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30. Педагогические работники, преподающие в специальных организациях образования дисциплины, указанные в дипломе, аттестуются по преподаваемым дисциплинам на основании сертификата, полученного в результате ими прохождения курсов повышения квалификации и прохождения переподготовки в организациях образования.</w:t>
      </w:r>
    </w:p>
    <w:p w:rsidR="00DD79B4" w:rsidRPr="00402D23" w:rsidRDefault="00DD79B4">
      <w:pPr>
        <w:spacing w:after="0"/>
        <w:rPr>
          <w:rFonts w:ascii="Times New Roman" w:hAnsi="Times New Roman" w:cs="Times New Roman"/>
          <w:lang w:val="ru-RU"/>
        </w:rPr>
      </w:pPr>
      <w:bookmarkStart w:id="110" w:name="z119"/>
      <w:bookmarkEnd w:id="109"/>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31. Аттестация педагогических работников и приравненных к ним лиц общеобразовательных школ, реализующих инклюзивное образование, проходит в соответствии с указанной в дипломе специальностью и с учетом прохождения ими курсов повышения квалификации по дополнительным дисциплинам (специальная педагогика, специальная психология).</w:t>
      </w:r>
    </w:p>
    <w:p w:rsidR="00DD79B4" w:rsidRPr="00402D23" w:rsidRDefault="00DD79B4">
      <w:pPr>
        <w:spacing w:after="0"/>
        <w:rPr>
          <w:rFonts w:ascii="Times New Roman" w:hAnsi="Times New Roman" w:cs="Times New Roman"/>
          <w:lang w:val="ru-RU"/>
        </w:rPr>
      </w:pPr>
      <w:bookmarkStart w:id="111" w:name="z120"/>
      <w:bookmarkEnd w:id="110"/>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32. Аттестация педагогических работников, работающих в дошкольных организациях образования, проводится с учетом прохождения ими курсов повышения квалификации и переподготовки при наличии педагогического образования. </w:t>
      </w:r>
    </w:p>
    <w:p w:rsidR="00DD79B4" w:rsidRPr="00402D23" w:rsidRDefault="00DD79B4">
      <w:pPr>
        <w:spacing w:after="0"/>
        <w:rPr>
          <w:rFonts w:ascii="Times New Roman" w:hAnsi="Times New Roman" w:cs="Times New Roman"/>
          <w:lang w:val="ru-RU"/>
        </w:rPr>
      </w:pPr>
      <w:bookmarkStart w:id="112" w:name="z121"/>
      <w:bookmarkEnd w:id="111"/>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33. При отсутствии квалифицированных специалистов в соответствующих органах руководитель организации образования обращается с ходатайством об аттестации педагогических работников и приравненных к ним лиц в орган управления образованием.</w:t>
      </w:r>
    </w:p>
    <w:p w:rsidR="00DD79B4" w:rsidRPr="00402D23" w:rsidRDefault="00DD79B4">
      <w:pPr>
        <w:spacing w:after="0"/>
        <w:rPr>
          <w:rFonts w:ascii="Times New Roman" w:hAnsi="Times New Roman" w:cs="Times New Roman"/>
          <w:lang w:val="ru-RU"/>
        </w:rPr>
      </w:pPr>
      <w:bookmarkStart w:id="113" w:name="z122"/>
      <w:bookmarkEnd w:id="112"/>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34. При переходе с методической работы на преподавательскую деятельность квалификационная категория методиста приравнивается к квалификационной категории по преподаваемому предмету, указанному в дипломе, и сохраняется до истечения ее срока действия. Методисты районных, городских, областных методических кабинетов аттестуются на общих основаниях.</w:t>
      </w:r>
    </w:p>
    <w:p w:rsidR="00DD79B4" w:rsidRPr="00402D23" w:rsidRDefault="00DD79B4">
      <w:pPr>
        <w:spacing w:after="0"/>
        <w:rPr>
          <w:rFonts w:ascii="Times New Roman" w:hAnsi="Times New Roman" w:cs="Times New Roman"/>
          <w:lang w:val="ru-RU"/>
        </w:rPr>
      </w:pPr>
      <w:bookmarkStart w:id="114" w:name="z123"/>
      <w:bookmarkEnd w:id="113"/>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35. При переходе с преподавательской деятельности на методическую работу, имеющаяся квалификационная категория по предмету приравнивается к квалификационной категории методиста и сохраняется до истечения ее срока действия. </w:t>
      </w:r>
    </w:p>
    <w:p w:rsidR="00DD79B4" w:rsidRPr="00402D23" w:rsidRDefault="00DD79B4">
      <w:pPr>
        <w:spacing w:after="0"/>
        <w:rPr>
          <w:rFonts w:ascii="Times New Roman" w:hAnsi="Times New Roman" w:cs="Times New Roman"/>
          <w:lang w:val="ru-RU"/>
        </w:rPr>
      </w:pPr>
      <w:bookmarkStart w:id="115" w:name="z124"/>
      <w:bookmarkEnd w:id="114"/>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36. При преподавании предмета "Самопознание" у педагогического работника квалификационная категория приравнивается к квалификационной категории по ранее преподаваемому предмету, и сохраняется до истечения ее срока действия.</w:t>
      </w:r>
    </w:p>
    <w:p w:rsidR="00DD79B4" w:rsidRPr="00402D23" w:rsidRDefault="00DD79B4">
      <w:pPr>
        <w:spacing w:after="0"/>
        <w:rPr>
          <w:rFonts w:ascii="Times New Roman" w:hAnsi="Times New Roman" w:cs="Times New Roman"/>
          <w:lang w:val="ru-RU"/>
        </w:rPr>
      </w:pPr>
      <w:bookmarkStart w:id="116" w:name="z125"/>
      <w:bookmarkEnd w:id="115"/>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37. Для установления соответствия деятельности педагогических работников и приравненных к ним лиц заявленной квалификационной категории на рассмотрение экспертного совета представляются следующие документы:</w:t>
      </w:r>
    </w:p>
    <w:p w:rsidR="00DD79B4" w:rsidRPr="00402D23" w:rsidRDefault="00DD79B4">
      <w:pPr>
        <w:spacing w:after="0"/>
        <w:rPr>
          <w:rFonts w:ascii="Times New Roman" w:hAnsi="Times New Roman" w:cs="Times New Roman"/>
          <w:lang w:val="ru-RU"/>
        </w:rPr>
      </w:pPr>
      <w:bookmarkStart w:id="117" w:name="z126"/>
      <w:bookmarkEnd w:id="116"/>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 заявление на аттестацию;</w:t>
      </w:r>
    </w:p>
    <w:p w:rsidR="00DD79B4" w:rsidRPr="00402D23" w:rsidRDefault="00DD79B4">
      <w:pPr>
        <w:spacing w:after="0"/>
        <w:rPr>
          <w:rFonts w:ascii="Times New Roman" w:hAnsi="Times New Roman" w:cs="Times New Roman"/>
          <w:lang w:val="ru-RU"/>
        </w:rPr>
      </w:pPr>
      <w:bookmarkStart w:id="118" w:name="z127"/>
      <w:bookmarkEnd w:id="117"/>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 копии документов, необходимых для обязательного представления всеми аттестуемыми педагогическими работниками:</w:t>
      </w:r>
    </w:p>
    <w:p w:rsidR="00DD79B4" w:rsidRPr="00402D23" w:rsidRDefault="00DD79B4">
      <w:pPr>
        <w:spacing w:after="0"/>
        <w:rPr>
          <w:rFonts w:ascii="Times New Roman" w:hAnsi="Times New Roman" w:cs="Times New Roman"/>
          <w:lang w:val="ru-RU"/>
        </w:rPr>
      </w:pPr>
      <w:bookmarkStart w:id="119" w:name="z128"/>
      <w:bookmarkEnd w:id="118"/>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документ, удостоверяющий личность;</w:t>
      </w:r>
    </w:p>
    <w:p w:rsidR="00DD79B4" w:rsidRPr="00402D23" w:rsidRDefault="00DD79B4">
      <w:pPr>
        <w:spacing w:after="0"/>
        <w:rPr>
          <w:rFonts w:ascii="Times New Roman" w:hAnsi="Times New Roman" w:cs="Times New Roman"/>
          <w:lang w:val="ru-RU"/>
        </w:rPr>
      </w:pPr>
      <w:bookmarkStart w:id="120" w:name="z129"/>
      <w:bookmarkEnd w:id="119"/>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диплом об образовании;</w:t>
      </w:r>
    </w:p>
    <w:p w:rsidR="00DD79B4" w:rsidRPr="00402D23" w:rsidRDefault="00DD79B4">
      <w:pPr>
        <w:spacing w:after="0"/>
        <w:rPr>
          <w:rFonts w:ascii="Times New Roman" w:hAnsi="Times New Roman" w:cs="Times New Roman"/>
          <w:lang w:val="ru-RU"/>
        </w:rPr>
      </w:pPr>
      <w:bookmarkStart w:id="121" w:name="z130"/>
      <w:bookmarkEnd w:id="120"/>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документ, подтверждающий трудовую деятельность работника;</w:t>
      </w:r>
    </w:p>
    <w:p w:rsidR="00DD79B4" w:rsidRPr="00402D23" w:rsidRDefault="00DD79B4">
      <w:pPr>
        <w:spacing w:after="0"/>
        <w:rPr>
          <w:rFonts w:ascii="Times New Roman" w:hAnsi="Times New Roman" w:cs="Times New Roman"/>
          <w:lang w:val="ru-RU"/>
        </w:rPr>
      </w:pPr>
      <w:bookmarkStart w:id="122" w:name="z131"/>
      <w:bookmarkEnd w:id="121"/>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удостоверение о ранее присвоенной квалификационной категории;</w:t>
      </w:r>
    </w:p>
    <w:p w:rsidR="00DD79B4" w:rsidRPr="00402D23" w:rsidRDefault="00DD79B4">
      <w:pPr>
        <w:spacing w:after="0"/>
        <w:rPr>
          <w:rFonts w:ascii="Times New Roman" w:hAnsi="Times New Roman" w:cs="Times New Roman"/>
          <w:lang w:val="ru-RU"/>
        </w:rPr>
      </w:pPr>
      <w:bookmarkStart w:id="123" w:name="z132"/>
      <w:bookmarkEnd w:id="122"/>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документы о прохождении курсов повышения квалификации;</w:t>
      </w:r>
    </w:p>
    <w:p w:rsidR="00DD79B4" w:rsidRPr="00402D23" w:rsidRDefault="00DD79B4">
      <w:pPr>
        <w:spacing w:after="0"/>
        <w:rPr>
          <w:rFonts w:ascii="Times New Roman" w:hAnsi="Times New Roman" w:cs="Times New Roman"/>
          <w:lang w:val="ru-RU"/>
        </w:rPr>
      </w:pPr>
      <w:bookmarkStart w:id="124" w:name="z133"/>
      <w:bookmarkEnd w:id="123"/>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3) сведения о профессиональных достижениях (при их наличии):</w:t>
      </w:r>
    </w:p>
    <w:p w:rsidR="00DD79B4" w:rsidRPr="00402D23" w:rsidRDefault="00DD79B4">
      <w:pPr>
        <w:spacing w:after="0"/>
        <w:rPr>
          <w:rFonts w:ascii="Times New Roman" w:hAnsi="Times New Roman" w:cs="Times New Roman"/>
          <w:lang w:val="ru-RU"/>
        </w:rPr>
      </w:pPr>
      <w:bookmarkStart w:id="125" w:name="z134"/>
      <w:bookmarkEnd w:id="124"/>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материалы обобщения педагогического опыта: эссе, творческий отчет, самоанализ профессиональной деятельности;</w:t>
      </w:r>
    </w:p>
    <w:p w:rsidR="00DD79B4" w:rsidRPr="00402D23" w:rsidRDefault="00DD79B4">
      <w:pPr>
        <w:spacing w:after="0"/>
        <w:rPr>
          <w:rFonts w:ascii="Times New Roman" w:hAnsi="Times New Roman" w:cs="Times New Roman"/>
          <w:lang w:val="ru-RU"/>
        </w:rPr>
      </w:pPr>
      <w:bookmarkStart w:id="126" w:name="z135"/>
      <w:bookmarkEnd w:id="125"/>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документы, свидетельствующие о научно-методической деятельности педагога: участие в научно-практических конференциях, творческих конкурсах, семинарах, круглых столах, педагогических чтениях различного уровня; копии публикаций научно-методических материалов в периодической печати, средствах массовой информации;</w:t>
      </w:r>
    </w:p>
    <w:p w:rsidR="00DD79B4" w:rsidRPr="00402D23" w:rsidRDefault="00DD79B4">
      <w:pPr>
        <w:spacing w:after="0"/>
        <w:rPr>
          <w:rFonts w:ascii="Times New Roman" w:hAnsi="Times New Roman" w:cs="Times New Roman"/>
          <w:lang w:val="ru-RU"/>
        </w:rPr>
      </w:pPr>
      <w:bookmarkStart w:id="127" w:name="z136"/>
      <w:bookmarkEnd w:id="126"/>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итоги комплексного аналитического обобщения итогов деятельности педагогических работников и приравненных к ним лиц: отзывы, результаты анкетирования обучающихся и воспитанников, родителей, коллег и администрации, отзывы со стороны руководителей баз практик, работодателей, информация о поступлениях в вуз или трудоустройстве;</w:t>
      </w:r>
    </w:p>
    <w:p w:rsidR="00DD79B4" w:rsidRPr="00402D23" w:rsidRDefault="00DD79B4">
      <w:pPr>
        <w:spacing w:after="0"/>
        <w:rPr>
          <w:rFonts w:ascii="Times New Roman" w:hAnsi="Times New Roman" w:cs="Times New Roman"/>
          <w:lang w:val="ru-RU"/>
        </w:rPr>
      </w:pPr>
      <w:bookmarkStart w:id="128" w:name="z137"/>
      <w:bookmarkEnd w:id="127"/>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результаты педагогической деятельности: документы, подтверждающие участие педагогических работников и приравненных к ним лиц, обучающихся и воспитанников в учебных, творческих, спортивных, предметных олимпиадах, конкурсах, смотрах, соревнованиях, играх, наградные материалы;</w:t>
      </w:r>
    </w:p>
    <w:p w:rsidR="00DD79B4" w:rsidRPr="00402D23" w:rsidRDefault="00DD79B4">
      <w:pPr>
        <w:spacing w:after="0"/>
        <w:rPr>
          <w:rFonts w:ascii="Times New Roman" w:hAnsi="Times New Roman" w:cs="Times New Roman"/>
          <w:lang w:val="ru-RU"/>
        </w:rPr>
      </w:pPr>
      <w:bookmarkStart w:id="129" w:name="z138"/>
      <w:bookmarkEnd w:id="128"/>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динамика результативности профессиональной деятельности работника за последние три года (при досрочной аттестации - 1-2 года).</w:t>
      </w:r>
    </w:p>
    <w:p w:rsidR="00DD79B4" w:rsidRPr="00402D23" w:rsidRDefault="00DD79B4">
      <w:pPr>
        <w:spacing w:after="0"/>
        <w:rPr>
          <w:rFonts w:ascii="Times New Roman" w:hAnsi="Times New Roman" w:cs="Times New Roman"/>
          <w:lang w:val="ru-RU"/>
        </w:rPr>
      </w:pPr>
      <w:bookmarkStart w:id="130" w:name="z139"/>
      <w:bookmarkEnd w:id="129"/>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38. Анализ итогов деятельности аттестуемых педагогических работников и приравненных к ним лиц, фиксируется протоколом заседания экспертного совета. По каждому педагогическому работнику организации образования экспертный совет выносит заключение (рекомендовать (не рекомендовать) для аттестации), которое предоставляется аттестационной комиссии организации образования ежегодно не позднее 31 марта.</w:t>
      </w:r>
    </w:p>
    <w:p w:rsidR="00DD79B4" w:rsidRPr="00402D23" w:rsidRDefault="00DD79B4">
      <w:pPr>
        <w:spacing w:after="0"/>
        <w:rPr>
          <w:rFonts w:ascii="Times New Roman" w:hAnsi="Times New Roman" w:cs="Times New Roman"/>
          <w:lang w:val="ru-RU"/>
        </w:rPr>
      </w:pPr>
      <w:bookmarkStart w:id="131" w:name="z140"/>
      <w:bookmarkEnd w:id="130"/>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В состав экспертного совета уполномоченного органа в области образования (для республиканских подведомственных организаций) входят: методисты методических кабинетов (центров), представители подведомственных организаций по соответствующим направлениям деятельности.</w:t>
      </w:r>
    </w:p>
    <w:p w:rsidR="00DD79B4" w:rsidRPr="00402D23" w:rsidRDefault="00DD79B4">
      <w:pPr>
        <w:spacing w:after="0"/>
        <w:rPr>
          <w:rFonts w:ascii="Times New Roman" w:hAnsi="Times New Roman" w:cs="Times New Roman"/>
          <w:lang w:val="ru-RU"/>
        </w:rPr>
      </w:pPr>
      <w:bookmarkStart w:id="132" w:name="z141"/>
      <w:bookmarkEnd w:id="131"/>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39. На рассмотрение аттестационных комиссий всех уровней представляются следующие документы:</w:t>
      </w:r>
    </w:p>
    <w:p w:rsidR="00DD79B4" w:rsidRPr="00402D23" w:rsidRDefault="00DD79B4">
      <w:pPr>
        <w:spacing w:after="0"/>
        <w:rPr>
          <w:rFonts w:ascii="Times New Roman" w:hAnsi="Times New Roman" w:cs="Times New Roman"/>
          <w:lang w:val="ru-RU"/>
        </w:rPr>
      </w:pPr>
      <w:bookmarkStart w:id="133" w:name="z142"/>
      <w:bookmarkEnd w:id="132"/>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 заявление на аттестацию;</w:t>
      </w:r>
    </w:p>
    <w:p w:rsidR="00DD79B4" w:rsidRPr="00402D23" w:rsidRDefault="00DD79B4">
      <w:pPr>
        <w:spacing w:after="0"/>
        <w:rPr>
          <w:rFonts w:ascii="Times New Roman" w:hAnsi="Times New Roman" w:cs="Times New Roman"/>
          <w:lang w:val="ru-RU"/>
        </w:rPr>
      </w:pPr>
      <w:bookmarkStart w:id="134" w:name="z143"/>
      <w:bookmarkEnd w:id="133"/>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 копия документа, удостоверяющего личность;</w:t>
      </w:r>
    </w:p>
    <w:p w:rsidR="00DD79B4" w:rsidRPr="00402D23" w:rsidRDefault="00DD79B4">
      <w:pPr>
        <w:spacing w:after="0"/>
        <w:rPr>
          <w:rFonts w:ascii="Times New Roman" w:hAnsi="Times New Roman" w:cs="Times New Roman"/>
          <w:lang w:val="ru-RU"/>
        </w:rPr>
      </w:pPr>
      <w:bookmarkStart w:id="135" w:name="z144"/>
      <w:bookmarkEnd w:id="134"/>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3) копия диплома об образовании;</w:t>
      </w:r>
    </w:p>
    <w:p w:rsidR="00DD79B4" w:rsidRPr="00402D23" w:rsidRDefault="00DD79B4">
      <w:pPr>
        <w:spacing w:after="0"/>
        <w:rPr>
          <w:rFonts w:ascii="Times New Roman" w:hAnsi="Times New Roman" w:cs="Times New Roman"/>
          <w:lang w:val="ru-RU"/>
        </w:rPr>
      </w:pPr>
      <w:bookmarkStart w:id="136" w:name="z145"/>
      <w:bookmarkEnd w:id="135"/>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4) копия документа о повышении квалификации;</w:t>
      </w:r>
    </w:p>
    <w:p w:rsidR="00DD79B4" w:rsidRPr="00402D23" w:rsidRDefault="00DD79B4">
      <w:pPr>
        <w:spacing w:after="0"/>
        <w:rPr>
          <w:rFonts w:ascii="Times New Roman" w:hAnsi="Times New Roman" w:cs="Times New Roman"/>
          <w:lang w:val="ru-RU"/>
        </w:rPr>
      </w:pPr>
      <w:bookmarkStart w:id="137" w:name="z146"/>
      <w:bookmarkEnd w:id="136"/>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5)</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копия документа, подтверждающего трудовую деятельность работника;</w:t>
      </w:r>
    </w:p>
    <w:p w:rsidR="00DD79B4" w:rsidRPr="00402D23" w:rsidRDefault="00DD79B4">
      <w:pPr>
        <w:spacing w:after="0"/>
        <w:rPr>
          <w:rFonts w:ascii="Times New Roman" w:hAnsi="Times New Roman" w:cs="Times New Roman"/>
          <w:lang w:val="ru-RU"/>
        </w:rPr>
      </w:pPr>
      <w:bookmarkStart w:id="138" w:name="z147"/>
      <w:bookmarkEnd w:id="137"/>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6)</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копия удостоверения о ранее присвоенной квалификационной категории (кроме педагогических работников и приравненных к ним лиц, перешедших из организации высшего образования и не имеющих квалификационных категорий);</w:t>
      </w:r>
    </w:p>
    <w:p w:rsidR="00DD79B4" w:rsidRPr="00402D23" w:rsidRDefault="00DD79B4">
      <w:pPr>
        <w:spacing w:after="0"/>
        <w:rPr>
          <w:rFonts w:ascii="Times New Roman" w:hAnsi="Times New Roman" w:cs="Times New Roman"/>
          <w:lang w:val="ru-RU"/>
        </w:rPr>
      </w:pPr>
      <w:bookmarkStart w:id="139" w:name="z148"/>
      <w:bookmarkEnd w:id="138"/>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7) заключение экспертного совета.</w:t>
      </w:r>
    </w:p>
    <w:p w:rsidR="00DD79B4" w:rsidRPr="00402D23" w:rsidRDefault="00DD79B4">
      <w:pPr>
        <w:spacing w:after="0"/>
        <w:rPr>
          <w:rFonts w:ascii="Times New Roman" w:hAnsi="Times New Roman" w:cs="Times New Roman"/>
          <w:lang w:val="ru-RU"/>
        </w:rPr>
      </w:pPr>
      <w:bookmarkStart w:id="140" w:name="z149"/>
      <w:bookmarkEnd w:id="139"/>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40. На рассмотрение аттестационной комиссии организации образования для решения вопроса о продлении срока действия квалификационной категории педагогических работников и приравненных к ним лиц, указанных в пункте 48 настоящих Правил и вышедших на работу, представляются следующие документы:</w:t>
      </w:r>
    </w:p>
    <w:p w:rsidR="00DD79B4" w:rsidRPr="00402D23" w:rsidRDefault="00DD79B4">
      <w:pPr>
        <w:spacing w:after="0"/>
        <w:rPr>
          <w:rFonts w:ascii="Times New Roman" w:hAnsi="Times New Roman" w:cs="Times New Roman"/>
          <w:lang w:val="ru-RU"/>
        </w:rPr>
      </w:pPr>
      <w:bookmarkStart w:id="141" w:name="z150"/>
      <w:bookmarkEnd w:id="140"/>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 заявление о продлении срока действия квалификационной категории (произвольная форма);</w:t>
      </w:r>
    </w:p>
    <w:p w:rsidR="00DD79B4" w:rsidRPr="00402D23" w:rsidRDefault="00DD79B4">
      <w:pPr>
        <w:spacing w:after="0"/>
        <w:rPr>
          <w:rFonts w:ascii="Times New Roman" w:hAnsi="Times New Roman" w:cs="Times New Roman"/>
          <w:lang w:val="ru-RU"/>
        </w:rPr>
      </w:pPr>
      <w:bookmarkStart w:id="142" w:name="z151"/>
      <w:bookmarkEnd w:id="141"/>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 копия документа, удостоверяющего личность;</w:t>
      </w:r>
    </w:p>
    <w:p w:rsidR="00DD79B4" w:rsidRPr="00402D23" w:rsidRDefault="00DD79B4">
      <w:pPr>
        <w:spacing w:after="0"/>
        <w:rPr>
          <w:rFonts w:ascii="Times New Roman" w:hAnsi="Times New Roman" w:cs="Times New Roman"/>
          <w:lang w:val="ru-RU"/>
        </w:rPr>
      </w:pPr>
      <w:bookmarkStart w:id="143" w:name="z152"/>
      <w:bookmarkEnd w:id="142"/>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3) копия диплома об образовании;</w:t>
      </w:r>
    </w:p>
    <w:p w:rsidR="00DD79B4" w:rsidRPr="00402D23" w:rsidRDefault="00DD79B4">
      <w:pPr>
        <w:spacing w:after="0"/>
        <w:rPr>
          <w:rFonts w:ascii="Times New Roman" w:hAnsi="Times New Roman" w:cs="Times New Roman"/>
          <w:lang w:val="ru-RU"/>
        </w:rPr>
      </w:pPr>
      <w:bookmarkStart w:id="144" w:name="z153"/>
      <w:bookmarkEnd w:id="143"/>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4) копия документа о повышении квалификации;</w:t>
      </w:r>
    </w:p>
    <w:p w:rsidR="00DD79B4" w:rsidRPr="00402D23" w:rsidRDefault="00DD79B4">
      <w:pPr>
        <w:spacing w:after="0"/>
        <w:rPr>
          <w:rFonts w:ascii="Times New Roman" w:hAnsi="Times New Roman" w:cs="Times New Roman"/>
          <w:lang w:val="ru-RU"/>
        </w:rPr>
      </w:pPr>
      <w:bookmarkStart w:id="145" w:name="z154"/>
      <w:bookmarkEnd w:id="144"/>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5) копия документа, подтверждающего трудовую деятельность работника;</w:t>
      </w:r>
    </w:p>
    <w:p w:rsidR="00DD79B4" w:rsidRPr="00402D23" w:rsidRDefault="00DD79B4">
      <w:pPr>
        <w:spacing w:after="0"/>
        <w:rPr>
          <w:rFonts w:ascii="Times New Roman" w:hAnsi="Times New Roman" w:cs="Times New Roman"/>
          <w:lang w:val="ru-RU"/>
        </w:rPr>
      </w:pPr>
      <w:bookmarkStart w:id="146" w:name="z155"/>
      <w:bookmarkEnd w:id="145"/>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6) копия удостоверения об аттестации педагогических работников и приравненных к ним лиц, на присвоение (подтверждение) квалификационных категорий (кроме педагогических работников и приравненных к ним лиц, перешедших из организации высшего образования и не имеющих квалификационных категорий) по форме согласно приложению 2 к настоящим Правилам.</w:t>
      </w:r>
    </w:p>
    <w:p w:rsidR="00DD79B4" w:rsidRPr="00402D23" w:rsidRDefault="00DD79B4">
      <w:pPr>
        <w:spacing w:after="0"/>
        <w:rPr>
          <w:rFonts w:ascii="Times New Roman" w:hAnsi="Times New Roman" w:cs="Times New Roman"/>
          <w:lang w:val="ru-RU"/>
        </w:rPr>
      </w:pPr>
      <w:bookmarkStart w:id="147" w:name="z156"/>
      <w:bookmarkEnd w:id="146"/>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Заседание аттестационной комиссии проводится в течение пяти рабочих дней со дня поступления заявления.</w:t>
      </w:r>
    </w:p>
    <w:p w:rsidR="00DD79B4" w:rsidRPr="00402D23" w:rsidRDefault="00DD79B4">
      <w:pPr>
        <w:spacing w:after="0"/>
        <w:rPr>
          <w:rFonts w:ascii="Times New Roman" w:hAnsi="Times New Roman" w:cs="Times New Roman"/>
          <w:lang w:val="ru-RU"/>
        </w:rPr>
      </w:pPr>
      <w:bookmarkStart w:id="148" w:name="z157"/>
      <w:bookmarkEnd w:id="147"/>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41. По каждому педагогическому работнику и приравненному к нему лицу организации образования аттестационная комиссия выносит одно из следующих решений:</w:t>
      </w:r>
    </w:p>
    <w:p w:rsidR="00DD79B4" w:rsidRPr="00402D23" w:rsidRDefault="00DD79B4">
      <w:pPr>
        <w:spacing w:after="0"/>
        <w:rPr>
          <w:rFonts w:ascii="Times New Roman" w:hAnsi="Times New Roman" w:cs="Times New Roman"/>
          <w:lang w:val="ru-RU"/>
        </w:rPr>
      </w:pPr>
      <w:bookmarkStart w:id="149" w:name="z158"/>
      <w:bookmarkEnd w:id="148"/>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 соответствует требованиям квалификационной категории;</w:t>
      </w:r>
    </w:p>
    <w:p w:rsidR="00DD79B4" w:rsidRPr="00402D23" w:rsidRDefault="00DD79B4">
      <w:pPr>
        <w:spacing w:after="0"/>
        <w:rPr>
          <w:rFonts w:ascii="Times New Roman" w:hAnsi="Times New Roman" w:cs="Times New Roman"/>
          <w:lang w:val="ru-RU"/>
        </w:rPr>
      </w:pPr>
      <w:bookmarkStart w:id="150" w:name="z159"/>
      <w:bookmarkEnd w:id="149"/>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 не соответствует требованиям квалификационной категории.</w:t>
      </w:r>
    </w:p>
    <w:p w:rsidR="00DD79B4" w:rsidRPr="00402D23" w:rsidRDefault="00DD79B4">
      <w:pPr>
        <w:spacing w:after="0"/>
        <w:rPr>
          <w:rFonts w:ascii="Times New Roman" w:hAnsi="Times New Roman" w:cs="Times New Roman"/>
          <w:lang w:val="ru-RU"/>
        </w:rPr>
      </w:pPr>
      <w:bookmarkStart w:id="151" w:name="z160"/>
      <w:bookmarkEnd w:id="150"/>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42. Решение об отклонении в присвоении (подтверждении) квалификационной категории педагогическим работникам и приравненным к ним лицам оформляется отдельным протоколом с подробным обоснованием.</w:t>
      </w:r>
    </w:p>
    <w:p w:rsidR="00DD79B4" w:rsidRPr="00402D23" w:rsidRDefault="00DD79B4">
      <w:pPr>
        <w:spacing w:after="0"/>
        <w:rPr>
          <w:rFonts w:ascii="Times New Roman" w:hAnsi="Times New Roman" w:cs="Times New Roman"/>
          <w:lang w:val="ru-RU"/>
        </w:rPr>
      </w:pPr>
      <w:bookmarkStart w:id="152" w:name="z161"/>
      <w:bookmarkEnd w:id="151"/>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43. При принятии аттестационной комиссией решения "не соответствует требованиям квалификационной категории" квалификационная категория снижается на один уровень, а в случае досрочной аттестации за ним сохраняется имеющаяся квалификационная категория до завершения срока ее действия.</w:t>
      </w:r>
    </w:p>
    <w:p w:rsidR="00DD79B4" w:rsidRPr="00402D23" w:rsidRDefault="00DD79B4">
      <w:pPr>
        <w:spacing w:after="0"/>
        <w:rPr>
          <w:rFonts w:ascii="Times New Roman" w:hAnsi="Times New Roman" w:cs="Times New Roman"/>
          <w:lang w:val="ru-RU"/>
        </w:rPr>
      </w:pPr>
      <w:bookmarkStart w:id="153" w:name="z162"/>
      <w:bookmarkEnd w:id="152"/>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44. Решение о снижении квалификационной категории, соответственно, оплаты труда оформляется приказом руководителя организации образования на основании решения аттестационной комиссии.</w:t>
      </w:r>
    </w:p>
    <w:p w:rsidR="00DD79B4" w:rsidRPr="00402D23" w:rsidRDefault="00DD79B4">
      <w:pPr>
        <w:spacing w:after="0"/>
        <w:rPr>
          <w:rFonts w:ascii="Times New Roman" w:hAnsi="Times New Roman" w:cs="Times New Roman"/>
          <w:lang w:val="ru-RU"/>
        </w:rPr>
      </w:pPr>
      <w:bookmarkStart w:id="154" w:name="z163"/>
      <w:bookmarkEnd w:id="153"/>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45. Приказ о присвоении (подтверждении) квалификационных категорий педагогическим работникам и приравненным к ним лицам издается руководителями всех уровней не позднее 1 июля календарного года и оплата труда в соответствии с присвоенной (подтвержденной) квалификационной категорией педагогическим работникам и приравненным к ним лицам организаций образования устанавливается с 1 сентября нового учебного года.</w:t>
      </w:r>
    </w:p>
    <w:p w:rsidR="00DD79B4" w:rsidRPr="00402D23" w:rsidRDefault="00DD79B4">
      <w:pPr>
        <w:spacing w:after="0"/>
        <w:rPr>
          <w:rFonts w:ascii="Times New Roman" w:hAnsi="Times New Roman" w:cs="Times New Roman"/>
          <w:lang w:val="ru-RU"/>
        </w:rPr>
      </w:pPr>
      <w:bookmarkStart w:id="155" w:name="z164"/>
      <w:bookmarkEnd w:id="154"/>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46. Выдача удостоверений об аттестации педагогического работника и приравненного к нему лица на присвоение (подтверждение) квалификационной категории осуществляется по форме согласно приложению 2 к настоящим Правилам не позднее 31 августа календарного года.</w:t>
      </w:r>
    </w:p>
    <w:p w:rsidR="00DD79B4" w:rsidRPr="00402D23" w:rsidRDefault="00DD79B4">
      <w:pPr>
        <w:spacing w:after="0"/>
        <w:rPr>
          <w:rFonts w:ascii="Times New Roman" w:hAnsi="Times New Roman" w:cs="Times New Roman"/>
          <w:lang w:val="ru-RU"/>
        </w:rPr>
      </w:pPr>
      <w:bookmarkStart w:id="156" w:name="z165"/>
      <w:bookmarkEnd w:id="155"/>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47. Выдача удостоверений аттестованным педагогическим работникам и приравненным к ним лицам о присвоении (подтверждении) квалификационной категории фиксируется в журнале регистрации и выдачи удостоверений о присвоении (подтверждении) квалификационной категории по форме согласно приложению 3 к настоящим Правилам.</w:t>
      </w:r>
    </w:p>
    <w:p w:rsidR="00DD79B4" w:rsidRPr="00402D23" w:rsidRDefault="00DD79B4">
      <w:pPr>
        <w:spacing w:after="0"/>
        <w:rPr>
          <w:rFonts w:ascii="Times New Roman" w:hAnsi="Times New Roman" w:cs="Times New Roman"/>
          <w:lang w:val="ru-RU"/>
        </w:rPr>
      </w:pPr>
      <w:bookmarkStart w:id="157" w:name="z166"/>
      <w:bookmarkEnd w:id="156"/>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48. Квалификационная категория продлевается на основании заявлений педагогических работников и приравненных к ним лиц, но не более, чем на 3 года в следующих случаях:</w:t>
      </w:r>
    </w:p>
    <w:p w:rsidR="00DD79B4" w:rsidRPr="00402D23" w:rsidRDefault="00DD79B4">
      <w:pPr>
        <w:spacing w:after="0"/>
        <w:rPr>
          <w:rFonts w:ascii="Times New Roman" w:hAnsi="Times New Roman" w:cs="Times New Roman"/>
          <w:lang w:val="ru-RU"/>
        </w:rPr>
      </w:pPr>
      <w:bookmarkStart w:id="158" w:name="z167"/>
      <w:bookmarkEnd w:id="157"/>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 временная нетрудоспособность педагогического работника;</w:t>
      </w:r>
    </w:p>
    <w:p w:rsidR="00DD79B4" w:rsidRPr="00402D23" w:rsidRDefault="00DD79B4">
      <w:pPr>
        <w:spacing w:after="0"/>
        <w:rPr>
          <w:rFonts w:ascii="Times New Roman" w:hAnsi="Times New Roman" w:cs="Times New Roman"/>
          <w:lang w:val="ru-RU"/>
        </w:rPr>
      </w:pPr>
      <w:bookmarkStart w:id="159" w:name="z168"/>
      <w:bookmarkEnd w:id="158"/>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 нахождение в отпуске по беременности и родам, уходу за ребенком;</w:t>
      </w:r>
    </w:p>
    <w:p w:rsidR="00DD79B4" w:rsidRPr="00402D23" w:rsidRDefault="00DD79B4">
      <w:pPr>
        <w:spacing w:after="0"/>
        <w:rPr>
          <w:rFonts w:ascii="Times New Roman" w:hAnsi="Times New Roman" w:cs="Times New Roman"/>
          <w:lang w:val="ru-RU"/>
        </w:rPr>
      </w:pPr>
      <w:bookmarkStart w:id="160" w:name="z169"/>
      <w:bookmarkEnd w:id="159"/>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3) нахождение в служебной командировке, на обучении (стажировке) по специальности за пределами Республики Казахстан;</w:t>
      </w:r>
    </w:p>
    <w:p w:rsidR="00DD79B4" w:rsidRPr="00402D23" w:rsidRDefault="00DD79B4">
      <w:pPr>
        <w:spacing w:after="0"/>
        <w:rPr>
          <w:rFonts w:ascii="Times New Roman" w:hAnsi="Times New Roman" w:cs="Times New Roman"/>
          <w:lang w:val="ru-RU"/>
        </w:rPr>
      </w:pPr>
      <w:bookmarkStart w:id="161" w:name="z170"/>
      <w:bookmarkEnd w:id="160"/>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4) возобновление работы в должности, по которой присвоена (подтверждена) квалификационная категория, независимо от причин ее прекращения;</w:t>
      </w:r>
    </w:p>
    <w:p w:rsidR="00DD79B4" w:rsidRPr="00402D23" w:rsidRDefault="00DD79B4">
      <w:pPr>
        <w:spacing w:after="0"/>
        <w:rPr>
          <w:rFonts w:ascii="Times New Roman" w:hAnsi="Times New Roman" w:cs="Times New Roman"/>
          <w:lang w:val="ru-RU"/>
        </w:rPr>
      </w:pPr>
      <w:bookmarkStart w:id="162" w:name="z171"/>
      <w:bookmarkEnd w:id="161"/>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5) смена места работы в пределах Республики Казахстан;</w:t>
      </w:r>
    </w:p>
    <w:p w:rsidR="00DD79B4" w:rsidRPr="00402D23" w:rsidRDefault="00DD79B4">
      <w:pPr>
        <w:spacing w:after="0"/>
        <w:rPr>
          <w:rFonts w:ascii="Times New Roman" w:hAnsi="Times New Roman" w:cs="Times New Roman"/>
          <w:lang w:val="ru-RU"/>
        </w:rPr>
      </w:pPr>
      <w:bookmarkStart w:id="163" w:name="z172"/>
      <w:bookmarkEnd w:id="162"/>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6) осуществление педагогической деятельности лицами, прибывшими в Республику Казахстан из стран ближнего и дальнего зарубежья при наличии документов, подтверждающих образование, трудовой стаж и квалификационную категорию;</w:t>
      </w:r>
    </w:p>
    <w:p w:rsidR="00DD79B4" w:rsidRPr="00402D23" w:rsidRDefault="00DD79B4">
      <w:pPr>
        <w:spacing w:after="0"/>
        <w:rPr>
          <w:rFonts w:ascii="Times New Roman" w:hAnsi="Times New Roman" w:cs="Times New Roman"/>
          <w:lang w:val="ru-RU"/>
        </w:rPr>
      </w:pPr>
      <w:bookmarkStart w:id="164" w:name="z173"/>
      <w:bookmarkEnd w:id="163"/>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7) перешедших в организации образования с уполномоченного органа в области образования, органов управления образованием, методических кабинетов, институтов повышения квалификации.</w:t>
      </w:r>
    </w:p>
    <w:p w:rsidR="00DD79B4" w:rsidRPr="00402D23" w:rsidRDefault="00DD79B4">
      <w:pPr>
        <w:spacing w:after="0"/>
        <w:rPr>
          <w:rFonts w:ascii="Times New Roman" w:hAnsi="Times New Roman" w:cs="Times New Roman"/>
          <w:lang w:val="ru-RU"/>
        </w:rPr>
      </w:pPr>
      <w:bookmarkStart w:id="165" w:name="z174"/>
      <w:bookmarkEnd w:id="164"/>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49. Квалификационные категории педагогического работника и приравненного к нему лица сохраняются за ними в течение пяти лет на всей территории Республики Казахстан.</w:t>
      </w:r>
    </w:p>
    <w:p w:rsidR="00DD79B4" w:rsidRPr="00402D23" w:rsidRDefault="00DD79B4">
      <w:pPr>
        <w:spacing w:after="0"/>
        <w:rPr>
          <w:rFonts w:ascii="Times New Roman" w:hAnsi="Times New Roman" w:cs="Times New Roman"/>
          <w:lang w:val="ru-RU"/>
        </w:rPr>
      </w:pPr>
      <w:bookmarkStart w:id="166" w:name="z175"/>
      <w:bookmarkEnd w:id="165"/>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При переходе на новое место работы в педагогической отрасли в пределах Республики Казахстан за педагогическим работником и приравненным к нему лицу, сохраняется имеющаяся квалификационная категория до истечения срока ее действия.</w:t>
      </w:r>
    </w:p>
    <w:p w:rsidR="00DD79B4" w:rsidRPr="00402D23" w:rsidRDefault="00DD79B4">
      <w:pPr>
        <w:spacing w:after="0"/>
        <w:rPr>
          <w:rFonts w:ascii="Times New Roman" w:hAnsi="Times New Roman" w:cs="Times New Roman"/>
          <w:lang w:val="ru-RU"/>
        </w:rPr>
      </w:pPr>
      <w:bookmarkStart w:id="167" w:name="z176"/>
      <w:bookmarkEnd w:id="166"/>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50. При переходе на работу в организацию образования ко второй квалификационной категории приравнивается кандидат в мастера спорта, к первой квалификационной категории приравнивается мастер спорта и мастер международного класса.</w:t>
      </w:r>
    </w:p>
    <w:p w:rsidR="00DD79B4" w:rsidRPr="00402D23" w:rsidRDefault="00DD79B4">
      <w:pPr>
        <w:spacing w:after="0"/>
        <w:rPr>
          <w:rFonts w:ascii="Times New Roman" w:hAnsi="Times New Roman" w:cs="Times New Roman"/>
          <w:lang w:val="ru-RU"/>
        </w:rPr>
      </w:pPr>
      <w:bookmarkStart w:id="168" w:name="z177"/>
      <w:bookmarkEnd w:id="167"/>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При переходе на работу в организации образования ученая степень кандидата наук, доктора </w:t>
      </w:r>
      <w:r w:rsidRPr="00402D23">
        <w:rPr>
          <w:rFonts w:ascii="Times New Roman" w:hAnsi="Times New Roman" w:cs="Times New Roman"/>
          <w:color w:val="000000"/>
          <w:sz w:val="20"/>
        </w:rPr>
        <w:t>PhD</w:t>
      </w:r>
      <w:r w:rsidRPr="00402D23">
        <w:rPr>
          <w:rFonts w:ascii="Times New Roman" w:hAnsi="Times New Roman" w:cs="Times New Roman"/>
          <w:color w:val="000000"/>
          <w:sz w:val="20"/>
          <w:lang w:val="ru-RU"/>
        </w:rPr>
        <w:t xml:space="preserve"> приравнивается к первой квалификационной категории, степень доктора наук приравнивается к высшей квалификационной категории.</w:t>
      </w:r>
    </w:p>
    <w:p w:rsidR="00DD79B4" w:rsidRPr="00402D23" w:rsidRDefault="00DD79B4">
      <w:pPr>
        <w:spacing w:after="0"/>
        <w:rPr>
          <w:rFonts w:ascii="Times New Roman" w:hAnsi="Times New Roman" w:cs="Times New Roman"/>
          <w:lang w:val="ru-RU"/>
        </w:rPr>
      </w:pPr>
      <w:bookmarkStart w:id="169" w:name="z178"/>
      <w:bookmarkEnd w:id="168"/>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51. В случае истечения срока действия квалификационной категории педагогическим работникам и приравненным к ним лицам, которым до пенсии по возрасту остается не более 3 лет, имеющиеся у них квалификационные категории сохраняются до наступления пенсионного возраста, согласно заявлению об освобождении от очередной аттестации (произвольная форма).</w:t>
      </w:r>
    </w:p>
    <w:p w:rsidR="00DD79B4" w:rsidRPr="00402D23" w:rsidRDefault="00DD79B4" w:rsidP="00402D23">
      <w:pPr>
        <w:spacing w:after="0"/>
        <w:jc w:val="center"/>
        <w:rPr>
          <w:rFonts w:ascii="Times New Roman" w:hAnsi="Times New Roman" w:cs="Times New Roman"/>
          <w:lang w:val="ru-RU"/>
        </w:rPr>
      </w:pPr>
      <w:bookmarkStart w:id="170" w:name="z179"/>
      <w:bookmarkEnd w:id="169"/>
      <w:r w:rsidRPr="00402D23">
        <w:rPr>
          <w:rFonts w:ascii="Times New Roman" w:hAnsi="Times New Roman" w:cs="Times New Roman"/>
          <w:b/>
          <w:color w:val="000000"/>
          <w:lang w:val="ru-RU"/>
        </w:rPr>
        <w:t>Параграф 2. Порядок и условия проведения аттестации иных гражданских служащих в сфере образования и науки</w:t>
      </w:r>
    </w:p>
    <w:p w:rsidR="00DD79B4" w:rsidRPr="00402D23" w:rsidRDefault="00DD79B4">
      <w:pPr>
        <w:spacing w:after="0"/>
        <w:rPr>
          <w:rFonts w:ascii="Times New Roman" w:hAnsi="Times New Roman" w:cs="Times New Roman"/>
          <w:lang w:val="ru-RU"/>
        </w:rPr>
      </w:pPr>
      <w:bookmarkStart w:id="171" w:name="z180"/>
      <w:bookmarkEnd w:id="170"/>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52. Аттестация гражданских служащих в сфере образования и науки включает в себя следующие этапы:</w:t>
      </w:r>
    </w:p>
    <w:p w:rsidR="00DD79B4" w:rsidRPr="00402D23" w:rsidRDefault="00DD79B4">
      <w:pPr>
        <w:spacing w:after="0"/>
        <w:rPr>
          <w:rFonts w:ascii="Times New Roman" w:hAnsi="Times New Roman" w:cs="Times New Roman"/>
          <w:lang w:val="ru-RU"/>
        </w:rPr>
      </w:pPr>
      <w:bookmarkStart w:id="172" w:name="z182"/>
      <w:bookmarkEnd w:id="171"/>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 подготовка и проведение аттестации;</w:t>
      </w:r>
    </w:p>
    <w:p w:rsidR="00DD79B4" w:rsidRPr="00402D23" w:rsidRDefault="00DD79B4">
      <w:pPr>
        <w:spacing w:after="0"/>
        <w:rPr>
          <w:rFonts w:ascii="Times New Roman" w:hAnsi="Times New Roman" w:cs="Times New Roman"/>
          <w:lang w:val="ru-RU"/>
        </w:rPr>
      </w:pPr>
      <w:bookmarkStart w:id="173" w:name="z183"/>
      <w:bookmarkEnd w:id="172"/>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 собеседование со служащими, проводимое аттестационной комиссией;</w:t>
      </w:r>
    </w:p>
    <w:p w:rsidR="00DD79B4" w:rsidRPr="00402D23" w:rsidRDefault="00DD79B4">
      <w:pPr>
        <w:spacing w:after="0"/>
        <w:rPr>
          <w:rFonts w:ascii="Times New Roman" w:hAnsi="Times New Roman" w:cs="Times New Roman"/>
          <w:lang w:val="ru-RU"/>
        </w:rPr>
      </w:pPr>
      <w:bookmarkStart w:id="174" w:name="z184"/>
      <w:bookmarkEnd w:id="173"/>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3) вынесение решения аттестационной комиссии.</w:t>
      </w:r>
    </w:p>
    <w:p w:rsidR="00DD79B4" w:rsidRPr="00402D23" w:rsidRDefault="00DD79B4">
      <w:pPr>
        <w:spacing w:after="0"/>
        <w:rPr>
          <w:rFonts w:ascii="Times New Roman" w:hAnsi="Times New Roman" w:cs="Times New Roman"/>
          <w:lang w:val="ru-RU"/>
        </w:rPr>
      </w:pPr>
      <w:bookmarkStart w:id="175" w:name="z185"/>
      <w:bookmarkEnd w:id="174"/>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53. Подготовка к проведению аттестации организуется кадровой службой государственных учреждений и казенных предприятий в сфере образования и науки (далее - аттестующий орган) по поручению его руководителя и включает следующие мероприятия:</w:t>
      </w:r>
    </w:p>
    <w:p w:rsidR="00DD79B4" w:rsidRPr="00402D23" w:rsidRDefault="00DD79B4">
      <w:pPr>
        <w:spacing w:after="0"/>
        <w:rPr>
          <w:rFonts w:ascii="Times New Roman" w:hAnsi="Times New Roman" w:cs="Times New Roman"/>
          <w:lang w:val="ru-RU"/>
        </w:rPr>
      </w:pPr>
      <w:bookmarkStart w:id="176" w:name="z186"/>
      <w:bookmarkEnd w:id="175"/>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 подготовку необходимых документов на аттестуемых гражданских служащих в сфере образования и науки;</w:t>
      </w:r>
    </w:p>
    <w:p w:rsidR="00DD79B4" w:rsidRPr="00402D23" w:rsidRDefault="00DD79B4">
      <w:pPr>
        <w:spacing w:after="0"/>
        <w:rPr>
          <w:rFonts w:ascii="Times New Roman" w:hAnsi="Times New Roman" w:cs="Times New Roman"/>
          <w:lang w:val="ru-RU"/>
        </w:rPr>
      </w:pPr>
      <w:bookmarkStart w:id="177" w:name="z187"/>
      <w:bookmarkEnd w:id="176"/>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 разработку графиков проведения аттестации;</w:t>
      </w:r>
    </w:p>
    <w:p w:rsidR="00DD79B4" w:rsidRPr="00402D23" w:rsidRDefault="00DD79B4">
      <w:pPr>
        <w:spacing w:after="0"/>
        <w:rPr>
          <w:rFonts w:ascii="Times New Roman" w:hAnsi="Times New Roman" w:cs="Times New Roman"/>
          <w:lang w:val="ru-RU"/>
        </w:rPr>
      </w:pPr>
      <w:bookmarkStart w:id="178" w:name="z188"/>
      <w:bookmarkEnd w:id="177"/>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3) определение состава аттестационных комиссий;</w:t>
      </w:r>
    </w:p>
    <w:p w:rsidR="00DD79B4" w:rsidRPr="00402D23" w:rsidRDefault="00DD79B4">
      <w:pPr>
        <w:spacing w:after="0"/>
        <w:rPr>
          <w:rFonts w:ascii="Times New Roman" w:hAnsi="Times New Roman" w:cs="Times New Roman"/>
          <w:lang w:val="ru-RU"/>
        </w:rPr>
      </w:pPr>
      <w:bookmarkStart w:id="179" w:name="z189"/>
      <w:bookmarkEnd w:id="178"/>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4) подготовку вопросов для проведения собеседования.</w:t>
      </w:r>
    </w:p>
    <w:p w:rsidR="00DD79B4" w:rsidRPr="00402D23" w:rsidRDefault="00DD79B4">
      <w:pPr>
        <w:spacing w:after="0"/>
        <w:rPr>
          <w:rFonts w:ascii="Times New Roman" w:hAnsi="Times New Roman" w:cs="Times New Roman"/>
          <w:lang w:val="ru-RU"/>
        </w:rPr>
      </w:pPr>
      <w:bookmarkStart w:id="180" w:name="z190"/>
      <w:bookmarkEnd w:id="179"/>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54. Кадровая служба аттестующего органа один раз в течение шести месяцев определяет служащих, подлежащих аттестации.</w:t>
      </w:r>
    </w:p>
    <w:p w:rsidR="00DD79B4" w:rsidRPr="00402D23" w:rsidRDefault="00DD79B4">
      <w:pPr>
        <w:spacing w:after="0"/>
        <w:rPr>
          <w:rFonts w:ascii="Times New Roman" w:hAnsi="Times New Roman" w:cs="Times New Roman"/>
          <w:lang w:val="ru-RU"/>
        </w:rPr>
      </w:pPr>
      <w:bookmarkStart w:id="181" w:name="z191"/>
      <w:bookmarkEnd w:id="180"/>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55. Руководитель аттестующего органа по представлению кадровой службы органа издает приказ, которым утверждаются список аттестуемых лиц, график проведения аттестации и состав аттестационной комиссии.</w:t>
      </w:r>
    </w:p>
    <w:p w:rsidR="00DD79B4" w:rsidRPr="00402D23" w:rsidRDefault="00DD79B4">
      <w:pPr>
        <w:spacing w:after="0"/>
        <w:rPr>
          <w:rFonts w:ascii="Times New Roman" w:hAnsi="Times New Roman" w:cs="Times New Roman"/>
          <w:lang w:val="ru-RU"/>
        </w:rPr>
      </w:pPr>
      <w:bookmarkStart w:id="182" w:name="z192"/>
      <w:bookmarkEnd w:id="181"/>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56. Кадровая служба аттестующего органа письменно уведомляет служащих о сроках проведения аттестации не позднее месяца до начала ее проведения.</w:t>
      </w:r>
    </w:p>
    <w:p w:rsidR="00DD79B4" w:rsidRPr="00402D23" w:rsidRDefault="00DD79B4">
      <w:pPr>
        <w:spacing w:after="0"/>
        <w:rPr>
          <w:rFonts w:ascii="Times New Roman" w:hAnsi="Times New Roman" w:cs="Times New Roman"/>
          <w:lang w:val="ru-RU"/>
        </w:rPr>
      </w:pPr>
      <w:bookmarkStart w:id="183" w:name="z193"/>
      <w:bookmarkEnd w:id="182"/>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57. Непосредственный руководитель служащего, подлежащего аттестации, оформляет служебную характеристику и направляет ее в кадровую службу аттестующего органа.</w:t>
      </w:r>
    </w:p>
    <w:p w:rsidR="00DD79B4" w:rsidRPr="00402D23" w:rsidRDefault="00DD79B4">
      <w:pPr>
        <w:spacing w:after="0"/>
        <w:rPr>
          <w:rFonts w:ascii="Times New Roman" w:hAnsi="Times New Roman" w:cs="Times New Roman"/>
          <w:lang w:val="ru-RU"/>
        </w:rPr>
      </w:pPr>
      <w:bookmarkStart w:id="184" w:name="z194"/>
      <w:bookmarkEnd w:id="183"/>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58. Служебная характеристика содержит обоснованную, объективную оценку профессиональных, личностных качеств и результатов служебной деятельности аттестуемого служащего.</w:t>
      </w:r>
    </w:p>
    <w:p w:rsidR="00DD79B4" w:rsidRPr="00402D23" w:rsidRDefault="00DD79B4">
      <w:pPr>
        <w:spacing w:after="0"/>
        <w:rPr>
          <w:rFonts w:ascii="Times New Roman" w:hAnsi="Times New Roman" w:cs="Times New Roman"/>
          <w:lang w:val="ru-RU"/>
        </w:rPr>
      </w:pPr>
      <w:bookmarkStart w:id="185" w:name="z195"/>
      <w:bookmarkEnd w:id="184"/>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59. Кадровая служба аттестующего органа ознакамливает служащего с представленной на него служебной характеристикой в срок, не позднее, чем за три недели до заседания аттестационной комиссии.</w:t>
      </w:r>
    </w:p>
    <w:p w:rsidR="00DD79B4" w:rsidRPr="00402D23" w:rsidRDefault="00DD79B4">
      <w:pPr>
        <w:spacing w:after="0"/>
        <w:rPr>
          <w:rFonts w:ascii="Times New Roman" w:hAnsi="Times New Roman" w:cs="Times New Roman"/>
          <w:lang w:val="ru-RU"/>
        </w:rPr>
      </w:pPr>
      <w:bookmarkStart w:id="186" w:name="z196"/>
      <w:bookmarkEnd w:id="185"/>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60. При несогласии с представленной на него служебной характеристикой, служащий предоставляет в кадровую службу аттестующего органа информацию, характеризующую его.</w:t>
      </w:r>
    </w:p>
    <w:p w:rsidR="00DD79B4" w:rsidRPr="00402D23" w:rsidRDefault="00DD79B4">
      <w:pPr>
        <w:spacing w:after="0"/>
        <w:rPr>
          <w:rFonts w:ascii="Times New Roman" w:hAnsi="Times New Roman" w:cs="Times New Roman"/>
          <w:lang w:val="ru-RU"/>
        </w:rPr>
      </w:pPr>
      <w:bookmarkStart w:id="187" w:name="z197"/>
      <w:bookmarkEnd w:id="186"/>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61. На аттестуемого служащего кадровой службой аттестующего органа оформляется аттестационный лист на гражданского служащего, подлежащего аттестации, по форме, согласно приложению 4 к настоящим Правилам.</w:t>
      </w:r>
    </w:p>
    <w:p w:rsidR="00DD79B4" w:rsidRPr="00402D23" w:rsidRDefault="00DD79B4">
      <w:pPr>
        <w:spacing w:after="0"/>
        <w:rPr>
          <w:rFonts w:ascii="Times New Roman" w:hAnsi="Times New Roman" w:cs="Times New Roman"/>
          <w:lang w:val="ru-RU"/>
        </w:rPr>
      </w:pPr>
      <w:bookmarkStart w:id="188" w:name="z198"/>
      <w:bookmarkEnd w:id="187"/>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62. Кадровая служба аттестующего органа направляет собранные аттестационные материалы в аттестационную комиссию.</w:t>
      </w:r>
    </w:p>
    <w:p w:rsidR="00DD79B4" w:rsidRPr="00402D23" w:rsidRDefault="00DD79B4">
      <w:pPr>
        <w:spacing w:after="0"/>
        <w:rPr>
          <w:rFonts w:ascii="Times New Roman" w:hAnsi="Times New Roman" w:cs="Times New Roman"/>
          <w:lang w:val="ru-RU"/>
        </w:rPr>
      </w:pPr>
      <w:bookmarkStart w:id="189" w:name="z199"/>
      <w:bookmarkEnd w:id="188"/>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63. Аттестационная комиссия создается руководителем аттестующего органа по представлению его кадровой службы и состоит из нечетного числа членов, не менее пяти человек.</w:t>
      </w:r>
    </w:p>
    <w:p w:rsidR="00DD79B4" w:rsidRPr="00402D23" w:rsidRDefault="00DD79B4">
      <w:pPr>
        <w:spacing w:after="0"/>
        <w:rPr>
          <w:rFonts w:ascii="Times New Roman" w:hAnsi="Times New Roman" w:cs="Times New Roman"/>
          <w:lang w:val="ru-RU"/>
        </w:rPr>
      </w:pPr>
      <w:bookmarkStart w:id="190" w:name="z200"/>
      <w:bookmarkEnd w:id="189"/>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Из числа членов аттестационной комиссии назначается председатель и секретарь. Председатель аттестационной комиссии руководит ее деятельностью, председательствует на ее заседаниях, планирует ее работу, осуществляет общий контроль.</w:t>
      </w:r>
    </w:p>
    <w:p w:rsidR="00DD79B4" w:rsidRPr="00402D23" w:rsidRDefault="00DD79B4">
      <w:pPr>
        <w:spacing w:after="0"/>
        <w:rPr>
          <w:rFonts w:ascii="Times New Roman" w:hAnsi="Times New Roman" w:cs="Times New Roman"/>
          <w:lang w:val="ru-RU"/>
        </w:rPr>
      </w:pPr>
      <w:bookmarkStart w:id="191" w:name="z201"/>
      <w:bookmarkEnd w:id="190"/>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64. В состав аттестационной комиссии включаются руководители структурных подразделений и кадровой службы аттестующего органа, представители профсоюза и совета коллегиального управления организацией. </w:t>
      </w:r>
    </w:p>
    <w:p w:rsidR="00DD79B4" w:rsidRPr="00402D23" w:rsidRDefault="00DD79B4">
      <w:pPr>
        <w:spacing w:after="0"/>
        <w:rPr>
          <w:rFonts w:ascii="Times New Roman" w:hAnsi="Times New Roman" w:cs="Times New Roman"/>
          <w:lang w:val="ru-RU"/>
        </w:rPr>
      </w:pPr>
      <w:bookmarkStart w:id="192" w:name="z202"/>
      <w:bookmarkEnd w:id="191"/>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Замещение отсутствующих членов аттестационной комиссии не допускается.</w:t>
      </w:r>
    </w:p>
    <w:p w:rsidR="00DD79B4" w:rsidRPr="00402D23" w:rsidRDefault="00DD79B4">
      <w:pPr>
        <w:spacing w:after="0"/>
        <w:rPr>
          <w:rFonts w:ascii="Times New Roman" w:hAnsi="Times New Roman" w:cs="Times New Roman"/>
          <w:lang w:val="ru-RU"/>
        </w:rPr>
      </w:pPr>
      <w:bookmarkStart w:id="193" w:name="z203"/>
      <w:bookmarkEnd w:id="192"/>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Секретарем аттестационной комиссии является представитель кадровой службы аттестующего органа, который определяется руководителем кадровой службы аттестующего органа.</w:t>
      </w:r>
    </w:p>
    <w:p w:rsidR="00DD79B4" w:rsidRPr="00402D23" w:rsidRDefault="00DD79B4">
      <w:pPr>
        <w:spacing w:after="0"/>
        <w:rPr>
          <w:rFonts w:ascii="Times New Roman" w:hAnsi="Times New Roman" w:cs="Times New Roman"/>
          <w:lang w:val="ru-RU"/>
        </w:rPr>
      </w:pPr>
      <w:bookmarkStart w:id="194" w:name="z204"/>
      <w:bookmarkEnd w:id="193"/>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Секретарь аттестационной комиссии подготавливает материалы, необходимые документы к заседанию аттестационной комиссии, оформляет и подписывает протокол и не принимает участие в голосовании.</w:t>
      </w:r>
    </w:p>
    <w:p w:rsidR="00DD79B4" w:rsidRPr="00402D23" w:rsidRDefault="00DD79B4">
      <w:pPr>
        <w:spacing w:after="0"/>
        <w:rPr>
          <w:rFonts w:ascii="Times New Roman" w:hAnsi="Times New Roman" w:cs="Times New Roman"/>
          <w:lang w:val="ru-RU"/>
        </w:rPr>
      </w:pPr>
      <w:bookmarkStart w:id="195" w:name="z205"/>
      <w:bookmarkEnd w:id="194"/>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65. Заседание аттестационной комиссии считается правомочным, если на нем присутствует не менее 2/3 ее состава.</w:t>
      </w:r>
    </w:p>
    <w:p w:rsidR="00DD79B4" w:rsidRPr="00402D23" w:rsidRDefault="00DD79B4">
      <w:pPr>
        <w:spacing w:after="0"/>
        <w:rPr>
          <w:rFonts w:ascii="Times New Roman" w:hAnsi="Times New Roman" w:cs="Times New Roman"/>
          <w:lang w:val="ru-RU"/>
        </w:rPr>
      </w:pPr>
      <w:bookmarkStart w:id="196" w:name="z206"/>
      <w:bookmarkEnd w:id="195"/>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66. Результаты голосования определяются большинством голосов членов аттестационной комиссии. При равенстве голосов голос председателя аттестационной комиссии является решающим.</w:t>
      </w:r>
    </w:p>
    <w:p w:rsidR="00DD79B4" w:rsidRPr="00402D23" w:rsidRDefault="00DD79B4">
      <w:pPr>
        <w:spacing w:after="0"/>
        <w:rPr>
          <w:rFonts w:ascii="Times New Roman" w:hAnsi="Times New Roman" w:cs="Times New Roman"/>
          <w:lang w:val="ru-RU"/>
        </w:rPr>
      </w:pPr>
      <w:bookmarkStart w:id="197" w:name="z207"/>
      <w:bookmarkEnd w:id="196"/>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67. В случае несогласия члены аттестационной комиссии излагают свое особое мнение.</w:t>
      </w:r>
    </w:p>
    <w:p w:rsidR="00DD79B4" w:rsidRPr="00402D23" w:rsidRDefault="00DD79B4">
      <w:pPr>
        <w:spacing w:after="0"/>
        <w:rPr>
          <w:rFonts w:ascii="Times New Roman" w:hAnsi="Times New Roman" w:cs="Times New Roman"/>
          <w:lang w:val="ru-RU"/>
        </w:rPr>
      </w:pPr>
      <w:bookmarkStart w:id="198" w:name="z208"/>
      <w:bookmarkEnd w:id="197"/>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68. Аттестационная комиссия проводит аттестацию в присутствии аттестуемого служащего.</w:t>
      </w:r>
    </w:p>
    <w:p w:rsidR="00DD79B4" w:rsidRPr="00402D23" w:rsidRDefault="00DD79B4">
      <w:pPr>
        <w:spacing w:after="0"/>
        <w:rPr>
          <w:rFonts w:ascii="Times New Roman" w:hAnsi="Times New Roman" w:cs="Times New Roman"/>
          <w:lang w:val="ru-RU"/>
        </w:rPr>
      </w:pPr>
      <w:bookmarkStart w:id="199" w:name="z209"/>
      <w:bookmarkEnd w:id="198"/>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При неявке аттестуемого на заседание аттестационной комиссии по уважительной причине, рассмотрение вопроса его аттестации переносится на более поздний срок, указанный комиссией.</w:t>
      </w:r>
    </w:p>
    <w:p w:rsidR="00DD79B4" w:rsidRPr="00402D23" w:rsidRDefault="00DD79B4">
      <w:pPr>
        <w:spacing w:after="0"/>
        <w:rPr>
          <w:rFonts w:ascii="Times New Roman" w:hAnsi="Times New Roman" w:cs="Times New Roman"/>
          <w:lang w:val="ru-RU"/>
        </w:rPr>
      </w:pPr>
      <w:bookmarkStart w:id="200" w:name="z210"/>
      <w:bookmarkEnd w:id="199"/>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При отсутствии аттестуемого по неуважительной причине, назначается повторная аттестация. При повторной неявке по неуважительной причине государственный служащий считается неаттестованным.</w:t>
      </w:r>
    </w:p>
    <w:p w:rsidR="00DD79B4" w:rsidRPr="00402D23" w:rsidRDefault="00DD79B4">
      <w:pPr>
        <w:spacing w:after="0"/>
        <w:rPr>
          <w:rFonts w:ascii="Times New Roman" w:hAnsi="Times New Roman" w:cs="Times New Roman"/>
          <w:lang w:val="ru-RU"/>
        </w:rPr>
      </w:pPr>
      <w:bookmarkStart w:id="201" w:name="z211"/>
      <w:bookmarkEnd w:id="200"/>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69. В ходе заседания аттестационная комиссия изучает представленные материалы, заслушивает аттестуемое лицо.</w:t>
      </w:r>
    </w:p>
    <w:p w:rsidR="00DD79B4" w:rsidRPr="00402D23" w:rsidRDefault="00DD79B4">
      <w:pPr>
        <w:spacing w:after="0"/>
        <w:rPr>
          <w:rFonts w:ascii="Times New Roman" w:hAnsi="Times New Roman" w:cs="Times New Roman"/>
          <w:lang w:val="ru-RU"/>
        </w:rPr>
      </w:pPr>
      <w:bookmarkStart w:id="202" w:name="z212"/>
      <w:bookmarkEnd w:id="201"/>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Вопросы, задаваемые аттестуемому лицу, направлены на выявление уровня его компетентности в вопросах профессиональной подготовки, деловых качеств.</w:t>
      </w:r>
    </w:p>
    <w:p w:rsidR="00DD79B4" w:rsidRPr="00402D23" w:rsidRDefault="00DD79B4">
      <w:pPr>
        <w:spacing w:after="0"/>
        <w:rPr>
          <w:rFonts w:ascii="Times New Roman" w:hAnsi="Times New Roman" w:cs="Times New Roman"/>
          <w:lang w:val="ru-RU"/>
        </w:rPr>
      </w:pPr>
      <w:bookmarkStart w:id="203" w:name="z213"/>
      <w:bookmarkEnd w:id="202"/>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70. По результатам изучения представленных материалов и собеседования со служащим каждым членом аттестационной комиссии заполняется оценочный лист на аттестуемого служащего, согласно приложению 5 к настоящим Правилам, после чего аттестационная комиссия принимает одно из следующих решений:</w:t>
      </w:r>
    </w:p>
    <w:p w:rsidR="00DD79B4" w:rsidRPr="00402D23" w:rsidRDefault="00DD79B4">
      <w:pPr>
        <w:spacing w:after="0"/>
        <w:rPr>
          <w:rFonts w:ascii="Times New Roman" w:hAnsi="Times New Roman" w:cs="Times New Roman"/>
          <w:lang w:val="ru-RU"/>
        </w:rPr>
      </w:pPr>
      <w:bookmarkStart w:id="204" w:name="z214"/>
      <w:bookmarkEnd w:id="203"/>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 соответствует занимаемой должности;</w:t>
      </w:r>
    </w:p>
    <w:p w:rsidR="00DD79B4" w:rsidRPr="00402D23" w:rsidRDefault="00DD79B4">
      <w:pPr>
        <w:spacing w:after="0"/>
        <w:rPr>
          <w:rFonts w:ascii="Times New Roman" w:hAnsi="Times New Roman" w:cs="Times New Roman"/>
          <w:lang w:val="ru-RU"/>
        </w:rPr>
      </w:pPr>
      <w:bookmarkStart w:id="205" w:name="z215"/>
      <w:bookmarkEnd w:id="204"/>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 подлежит повторной аттестации.</w:t>
      </w:r>
    </w:p>
    <w:p w:rsidR="00DD79B4" w:rsidRPr="00402D23" w:rsidRDefault="00DD79B4">
      <w:pPr>
        <w:spacing w:after="0"/>
        <w:rPr>
          <w:rFonts w:ascii="Times New Roman" w:hAnsi="Times New Roman" w:cs="Times New Roman"/>
          <w:lang w:val="ru-RU"/>
        </w:rPr>
      </w:pPr>
      <w:bookmarkStart w:id="206" w:name="z216"/>
      <w:bookmarkEnd w:id="205"/>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71. Аттестационная комиссия для проведения аттестации служащего, занимающего должность руководителя организации, создается должностным лицом, имеющим право его назначения на эту должность.</w:t>
      </w:r>
    </w:p>
    <w:p w:rsidR="00DD79B4" w:rsidRPr="00402D23" w:rsidRDefault="00DD79B4">
      <w:pPr>
        <w:spacing w:after="0"/>
        <w:rPr>
          <w:rFonts w:ascii="Times New Roman" w:hAnsi="Times New Roman" w:cs="Times New Roman"/>
          <w:lang w:val="ru-RU"/>
        </w:rPr>
      </w:pPr>
      <w:bookmarkStart w:id="207" w:name="z217"/>
      <w:bookmarkEnd w:id="206"/>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72. Решение аттестационной комиссии принимается открытым голосованием. Проходящий аттестацию служащий, входящий в состав аттестационной комиссии, в голосовании относительно себя не участвует.</w:t>
      </w:r>
    </w:p>
    <w:p w:rsidR="00DD79B4" w:rsidRPr="00402D23" w:rsidRDefault="00DD79B4">
      <w:pPr>
        <w:spacing w:after="0"/>
        <w:rPr>
          <w:rFonts w:ascii="Times New Roman" w:hAnsi="Times New Roman" w:cs="Times New Roman"/>
          <w:lang w:val="ru-RU"/>
        </w:rPr>
      </w:pPr>
      <w:bookmarkStart w:id="208" w:name="z218"/>
      <w:bookmarkEnd w:id="207"/>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73. Повторная аттестация проводится через три месяца со дня проведения первоначальной аттестации в порядке, определенном настоящими Правилами.</w:t>
      </w:r>
    </w:p>
    <w:p w:rsidR="00DD79B4" w:rsidRPr="00402D23" w:rsidRDefault="00DD79B4">
      <w:pPr>
        <w:spacing w:after="0"/>
        <w:rPr>
          <w:rFonts w:ascii="Times New Roman" w:hAnsi="Times New Roman" w:cs="Times New Roman"/>
          <w:lang w:val="ru-RU"/>
        </w:rPr>
      </w:pPr>
      <w:bookmarkStart w:id="209" w:name="z219"/>
      <w:bookmarkEnd w:id="208"/>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Аттестационная комиссия, проведя повторную аттестацию, принимает одно из следующих решений:</w:t>
      </w:r>
    </w:p>
    <w:p w:rsidR="00DD79B4" w:rsidRPr="00402D23" w:rsidRDefault="00DD79B4">
      <w:pPr>
        <w:spacing w:after="0"/>
        <w:rPr>
          <w:rFonts w:ascii="Times New Roman" w:hAnsi="Times New Roman" w:cs="Times New Roman"/>
          <w:lang w:val="ru-RU"/>
        </w:rPr>
      </w:pPr>
      <w:bookmarkStart w:id="210" w:name="z220"/>
      <w:bookmarkEnd w:id="209"/>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1) 10 - соответствует занимаемой должности; </w:t>
      </w:r>
    </w:p>
    <w:p w:rsidR="00DD79B4" w:rsidRPr="00402D23" w:rsidRDefault="00DD79B4">
      <w:pPr>
        <w:spacing w:after="0"/>
        <w:rPr>
          <w:rFonts w:ascii="Times New Roman" w:hAnsi="Times New Roman" w:cs="Times New Roman"/>
          <w:lang w:val="ru-RU"/>
        </w:rPr>
      </w:pPr>
      <w:bookmarkStart w:id="211" w:name="z221"/>
      <w:bookmarkEnd w:id="210"/>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 20 - не соответствует занимаемой должности.</w:t>
      </w:r>
    </w:p>
    <w:p w:rsidR="00DD79B4" w:rsidRPr="00402D23" w:rsidRDefault="00DD79B4">
      <w:pPr>
        <w:spacing w:after="0"/>
        <w:rPr>
          <w:rFonts w:ascii="Times New Roman" w:hAnsi="Times New Roman" w:cs="Times New Roman"/>
          <w:lang w:val="ru-RU"/>
        </w:rPr>
      </w:pPr>
      <w:bookmarkStart w:id="212" w:name="z222"/>
      <w:bookmarkEnd w:id="211"/>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74. Служащий ознакамливается с решением аттестационной комиссии.</w:t>
      </w:r>
    </w:p>
    <w:p w:rsidR="00DD79B4" w:rsidRPr="00402D23" w:rsidRDefault="00DD79B4">
      <w:pPr>
        <w:spacing w:after="0"/>
        <w:rPr>
          <w:rFonts w:ascii="Times New Roman" w:hAnsi="Times New Roman" w:cs="Times New Roman"/>
          <w:lang w:val="ru-RU"/>
        </w:rPr>
      </w:pPr>
      <w:bookmarkStart w:id="213" w:name="z223"/>
      <w:bookmarkEnd w:id="212"/>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75. Решения аттестационной комиссии утверждаются лицом, имеющим право назначения на должность и оформляется протоколом, который подписывается членами аттестационной комиссии, присутствовавшими на ее заседании.</w:t>
      </w:r>
    </w:p>
    <w:p w:rsidR="00DD79B4" w:rsidRPr="00402D23" w:rsidRDefault="00DD79B4">
      <w:pPr>
        <w:spacing w:after="0"/>
        <w:rPr>
          <w:rFonts w:ascii="Times New Roman" w:hAnsi="Times New Roman" w:cs="Times New Roman"/>
          <w:lang w:val="ru-RU"/>
        </w:rPr>
      </w:pPr>
      <w:bookmarkStart w:id="214" w:name="z224"/>
      <w:bookmarkEnd w:id="213"/>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76. Утвержденные решения аттестационной комиссии заносятся в аттестационные листы служащих.</w:t>
      </w:r>
    </w:p>
    <w:p w:rsidR="00DD79B4" w:rsidRPr="00402D23" w:rsidRDefault="00DD79B4">
      <w:pPr>
        <w:spacing w:after="0"/>
        <w:rPr>
          <w:rFonts w:ascii="Times New Roman" w:hAnsi="Times New Roman" w:cs="Times New Roman"/>
          <w:lang w:val="ru-RU"/>
        </w:rPr>
      </w:pPr>
      <w:bookmarkStart w:id="215" w:name="z225"/>
      <w:bookmarkEnd w:id="214"/>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77. Аттестационный лист служащего, прошедшего аттестацию, и служебная характеристика на него хранятся в личном деле. Утвержденное руководителем организации решение аттестационной комиссии также заносится в послужной список служащего.</w:t>
      </w:r>
    </w:p>
    <w:p w:rsidR="00DD79B4" w:rsidRPr="00402D23" w:rsidRDefault="00DD79B4">
      <w:pPr>
        <w:spacing w:after="0"/>
        <w:rPr>
          <w:rFonts w:ascii="Times New Roman" w:hAnsi="Times New Roman" w:cs="Times New Roman"/>
          <w:lang w:val="ru-RU"/>
        </w:rPr>
      </w:pPr>
      <w:bookmarkStart w:id="216" w:name="z226"/>
      <w:bookmarkEnd w:id="215"/>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78. Аттестации подлежат все служащие, за исключением находящихся в отпуске по беременности и родам и отпуске без сохранения заработной платы по уходу за ребенком до достижения им возраста трех лет.</w:t>
      </w:r>
    </w:p>
    <w:p w:rsidR="00DD79B4" w:rsidRPr="00402D23" w:rsidRDefault="00DD79B4">
      <w:pPr>
        <w:spacing w:after="0"/>
        <w:rPr>
          <w:rFonts w:ascii="Times New Roman" w:hAnsi="Times New Roman" w:cs="Times New Roman"/>
          <w:lang w:val="ru-RU"/>
        </w:rPr>
      </w:pPr>
      <w:bookmarkStart w:id="217" w:name="z227"/>
      <w:bookmarkEnd w:id="216"/>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79. Служащие проходят аттестацию по истечении каждых последующих трех лет пребывания на гражданской службе, но не ранее шести месяцев со дня занятия данной должности.</w:t>
      </w:r>
    </w:p>
    <w:p w:rsidR="00DD79B4" w:rsidRPr="00402D23" w:rsidRDefault="00DD79B4">
      <w:pPr>
        <w:spacing w:after="0"/>
        <w:rPr>
          <w:rFonts w:ascii="Times New Roman" w:hAnsi="Times New Roman" w:cs="Times New Roman"/>
          <w:lang w:val="ru-RU"/>
        </w:rPr>
      </w:pPr>
      <w:bookmarkStart w:id="218" w:name="z228"/>
      <w:bookmarkEnd w:id="217"/>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При этом аттестация проводится не позднее шести месяцев со дня наступления указанного срока.</w:t>
      </w:r>
    </w:p>
    <w:p w:rsidR="00DD79B4" w:rsidRPr="00402D23" w:rsidRDefault="00DD79B4">
      <w:pPr>
        <w:spacing w:after="0"/>
        <w:rPr>
          <w:rFonts w:ascii="Times New Roman" w:hAnsi="Times New Roman" w:cs="Times New Roman"/>
          <w:lang w:val="ru-RU"/>
        </w:rPr>
      </w:pPr>
      <w:bookmarkStart w:id="219" w:name="z229"/>
      <w:bookmarkEnd w:id="218"/>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Служащие, находящиеся в отпуске по уходу за детьми, аттестуются не ранее, чем через шесть месяцев после выхода на службу.</w:t>
      </w:r>
    </w:p>
    <w:p w:rsidR="00DD79B4" w:rsidRPr="00402D23" w:rsidRDefault="00DD79B4">
      <w:pPr>
        <w:spacing w:after="0"/>
        <w:rPr>
          <w:rFonts w:ascii="Times New Roman" w:hAnsi="Times New Roman" w:cs="Times New Roman"/>
          <w:lang w:val="ru-RU"/>
        </w:rPr>
      </w:pPr>
      <w:bookmarkStart w:id="220" w:name="z230"/>
      <w:bookmarkEnd w:id="219"/>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Аттестация служащих, по их заявлению, проводится до истечения указанных сроков.</w:t>
      </w:r>
    </w:p>
    <w:tbl>
      <w:tblPr>
        <w:tblW w:w="0" w:type="auto"/>
        <w:tblCellSpacing w:w="0" w:type="auto"/>
        <w:tblInd w:w="115" w:type="dxa"/>
        <w:tblBorders>
          <w:top w:val="single" w:sz="4" w:space="0" w:color="CFCFCF"/>
          <w:left w:val="single" w:sz="4" w:space="0" w:color="CFCFCF"/>
          <w:bottom w:val="single" w:sz="4" w:space="0" w:color="CFCFCF"/>
          <w:right w:val="single" w:sz="4" w:space="0" w:color="CFCFCF"/>
        </w:tblBorders>
        <w:tblLook w:val="00A0"/>
      </w:tblPr>
      <w:tblGrid>
        <w:gridCol w:w="5758"/>
        <w:gridCol w:w="3904"/>
      </w:tblGrid>
      <w:tr w:rsidR="00DD79B4" w:rsidRPr="00402D23">
        <w:trPr>
          <w:trHeight w:val="30"/>
          <w:tblCellSpacing w:w="0" w:type="auto"/>
        </w:trPr>
        <w:tc>
          <w:tcPr>
            <w:tcW w:w="7793"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bookmarkEnd w:id="220"/>
          <w:p w:rsidR="00DD79B4" w:rsidRPr="00402D23" w:rsidRDefault="00DD79B4">
            <w:pPr>
              <w:spacing w:after="0"/>
              <w:jc w:val="center"/>
              <w:rPr>
                <w:rFonts w:ascii="Times New Roman" w:hAnsi="Times New Roman" w:cs="Times New Roman"/>
                <w:lang w:val="ru-RU"/>
              </w:rPr>
            </w:pPr>
            <w:r w:rsidRPr="00402D23">
              <w:rPr>
                <w:rFonts w:ascii="Times New Roman" w:hAnsi="Times New Roman" w:cs="Times New Roman"/>
                <w:color w:val="000000"/>
                <w:sz w:val="20"/>
              </w:rPr>
              <w:t> </w:t>
            </w:r>
          </w:p>
        </w:tc>
        <w:tc>
          <w:tcPr>
            <w:tcW w:w="4613"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rsidR="00DD79B4" w:rsidRPr="00402D23" w:rsidRDefault="00DD79B4">
            <w:pPr>
              <w:spacing w:after="0"/>
              <w:jc w:val="center"/>
              <w:rPr>
                <w:rFonts w:ascii="Times New Roman" w:hAnsi="Times New Roman" w:cs="Times New Roman"/>
                <w:lang w:val="ru-RU"/>
              </w:rPr>
            </w:pPr>
            <w:r w:rsidRPr="00402D23">
              <w:rPr>
                <w:rFonts w:ascii="Times New Roman" w:hAnsi="Times New Roman" w:cs="Times New Roman"/>
                <w:color w:val="000000"/>
                <w:sz w:val="20"/>
                <w:lang w:val="ru-RU"/>
              </w:rPr>
              <w:t>Приложение 1 к Правилам и</w:t>
            </w:r>
            <w:r w:rsidRPr="00402D23">
              <w:rPr>
                <w:rFonts w:ascii="Times New Roman" w:hAnsi="Times New Roman" w:cs="Times New Roman"/>
                <w:lang w:val="ru-RU"/>
              </w:rPr>
              <w:br/>
            </w:r>
            <w:r w:rsidRPr="00402D23">
              <w:rPr>
                <w:rFonts w:ascii="Times New Roman" w:hAnsi="Times New Roman" w:cs="Times New Roman"/>
                <w:color w:val="000000"/>
                <w:sz w:val="20"/>
                <w:lang w:val="ru-RU"/>
              </w:rPr>
              <w:t>условиям проведения аттестации</w:t>
            </w:r>
            <w:r w:rsidRPr="00402D23">
              <w:rPr>
                <w:rFonts w:ascii="Times New Roman" w:hAnsi="Times New Roman" w:cs="Times New Roman"/>
                <w:lang w:val="ru-RU"/>
              </w:rPr>
              <w:br/>
            </w:r>
            <w:r w:rsidRPr="00402D23">
              <w:rPr>
                <w:rFonts w:ascii="Times New Roman" w:hAnsi="Times New Roman" w:cs="Times New Roman"/>
                <w:color w:val="000000"/>
                <w:sz w:val="20"/>
                <w:lang w:val="ru-RU"/>
              </w:rPr>
              <w:t>педагогических работников и</w:t>
            </w:r>
            <w:r w:rsidRPr="00402D23">
              <w:rPr>
                <w:rFonts w:ascii="Times New Roman" w:hAnsi="Times New Roman" w:cs="Times New Roman"/>
                <w:lang w:val="ru-RU"/>
              </w:rPr>
              <w:br/>
            </w:r>
            <w:r w:rsidRPr="00402D23">
              <w:rPr>
                <w:rFonts w:ascii="Times New Roman" w:hAnsi="Times New Roman" w:cs="Times New Roman"/>
                <w:color w:val="000000"/>
                <w:sz w:val="20"/>
                <w:lang w:val="ru-RU"/>
              </w:rPr>
              <w:t>приравненных к ним лиц,</w:t>
            </w:r>
            <w:r w:rsidRPr="00402D23">
              <w:rPr>
                <w:rFonts w:ascii="Times New Roman" w:hAnsi="Times New Roman" w:cs="Times New Roman"/>
                <w:lang w:val="ru-RU"/>
              </w:rPr>
              <w:br/>
            </w:r>
            <w:r w:rsidRPr="00402D23">
              <w:rPr>
                <w:rFonts w:ascii="Times New Roman" w:hAnsi="Times New Roman" w:cs="Times New Roman"/>
                <w:color w:val="000000"/>
                <w:sz w:val="20"/>
                <w:lang w:val="ru-RU"/>
              </w:rPr>
              <w:t>занимающих должности в</w:t>
            </w:r>
            <w:r w:rsidRPr="00402D23">
              <w:rPr>
                <w:rFonts w:ascii="Times New Roman" w:hAnsi="Times New Roman" w:cs="Times New Roman"/>
                <w:lang w:val="ru-RU"/>
              </w:rPr>
              <w:br/>
            </w:r>
            <w:r w:rsidRPr="00402D23">
              <w:rPr>
                <w:rFonts w:ascii="Times New Roman" w:hAnsi="Times New Roman" w:cs="Times New Roman"/>
                <w:color w:val="000000"/>
                <w:sz w:val="20"/>
                <w:lang w:val="ru-RU"/>
              </w:rPr>
              <w:t>организациях образования,</w:t>
            </w:r>
            <w:r w:rsidRPr="00402D23">
              <w:rPr>
                <w:rFonts w:ascii="Times New Roman" w:hAnsi="Times New Roman" w:cs="Times New Roman"/>
                <w:lang w:val="ru-RU"/>
              </w:rPr>
              <w:br/>
            </w:r>
            <w:r w:rsidRPr="00402D23">
              <w:rPr>
                <w:rFonts w:ascii="Times New Roman" w:hAnsi="Times New Roman" w:cs="Times New Roman"/>
                <w:color w:val="000000"/>
                <w:sz w:val="20"/>
                <w:lang w:val="ru-RU"/>
              </w:rPr>
              <w:t>реализующих</w:t>
            </w:r>
            <w:r w:rsidRPr="00402D23">
              <w:rPr>
                <w:rFonts w:ascii="Times New Roman" w:hAnsi="Times New Roman" w:cs="Times New Roman"/>
                <w:lang w:val="ru-RU"/>
              </w:rPr>
              <w:br/>
            </w:r>
            <w:r w:rsidRPr="00402D23">
              <w:rPr>
                <w:rFonts w:ascii="Times New Roman" w:hAnsi="Times New Roman" w:cs="Times New Roman"/>
                <w:color w:val="000000"/>
                <w:sz w:val="20"/>
                <w:lang w:val="ru-RU"/>
              </w:rPr>
              <w:t>общеобразовательные учебные</w:t>
            </w:r>
            <w:r w:rsidRPr="00402D23">
              <w:rPr>
                <w:rFonts w:ascii="Times New Roman" w:hAnsi="Times New Roman" w:cs="Times New Roman"/>
                <w:lang w:val="ru-RU"/>
              </w:rPr>
              <w:br/>
            </w:r>
            <w:r w:rsidRPr="00402D23">
              <w:rPr>
                <w:rFonts w:ascii="Times New Roman" w:hAnsi="Times New Roman" w:cs="Times New Roman"/>
                <w:color w:val="000000"/>
                <w:sz w:val="20"/>
                <w:lang w:val="ru-RU"/>
              </w:rPr>
              <w:t>программы дошкольного,</w:t>
            </w:r>
            <w:r w:rsidRPr="00402D23">
              <w:rPr>
                <w:rFonts w:ascii="Times New Roman" w:hAnsi="Times New Roman" w:cs="Times New Roman"/>
                <w:lang w:val="ru-RU"/>
              </w:rPr>
              <w:br/>
            </w:r>
            <w:r w:rsidRPr="00402D23">
              <w:rPr>
                <w:rFonts w:ascii="Times New Roman" w:hAnsi="Times New Roman" w:cs="Times New Roman"/>
                <w:color w:val="000000"/>
                <w:sz w:val="20"/>
                <w:lang w:val="ru-RU"/>
              </w:rPr>
              <w:t>начального, основного среднего,</w:t>
            </w:r>
            <w:r w:rsidRPr="00402D23">
              <w:rPr>
                <w:rFonts w:ascii="Times New Roman" w:hAnsi="Times New Roman" w:cs="Times New Roman"/>
                <w:lang w:val="ru-RU"/>
              </w:rPr>
              <w:br/>
            </w:r>
            <w:r w:rsidRPr="00402D23">
              <w:rPr>
                <w:rFonts w:ascii="Times New Roman" w:hAnsi="Times New Roman" w:cs="Times New Roman"/>
                <w:color w:val="000000"/>
                <w:sz w:val="20"/>
                <w:lang w:val="ru-RU"/>
              </w:rPr>
              <w:t>общего среднего,</w:t>
            </w:r>
            <w:r w:rsidRPr="00402D23">
              <w:rPr>
                <w:rFonts w:ascii="Times New Roman" w:hAnsi="Times New Roman" w:cs="Times New Roman"/>
                <w:lang w:val="ru-RU"/>
              </w:rPr>
              <w:br/>
            </w:r>
            <w:r w:rsidRPr="00402D23">
              <w:rPr>
                <w:rFonts w:ascii="Times New Roman" w:hAnsi="Times New Roman" w:cs="Times New Roman"/>
                <w:color w:val="000000"/>
                <w:sz w:val="20"/>
                <w:lang w:val="ru-RU"/>
              </w:rPr>
              <w:t>образовательные программы</w:t>
            </w:r>
            <w:r w:rsidRPr="00402D23">
              <w:rPr>
                <w:rFonts w:ascii="Times New Roman" w:hAnsi="Times New Roman" w:cs="Times New Roman"/>
                <w:lang w:val="ru-RU"/>
              </w:rPr>
              <w:br/>
            </w:r>
            <w:r w:rsidRPr="00402D23">
              <w:rPr>
                <w:rFonts w:ascii="Times New Roman" w:hAnsi="Times New Roman" w:cs="Times New Roman"/>
                <w:color w:val="000000"/>
                <w:sz w:val="20"/>
                <w:lang w:val="ru-RU"/>
              </w:rPr>
              <w:t>технического и</w:t>
            </w:r>
            <w:r w:rsidRPr="00402D23">
              <w:rPr>
                <w:rFonts w:ascii="Times New Roman" w:hAnsi="Times New Roman" w:cs="Times New Roman"/>
                <w:lang w:val="ru-RU"/>
              </w:rPr>
              <w:br/>
            </w:r>
            <w:r w:rsidRPr="00402D23">
              <w:rPr>
                <w:rFonts w:ascii="Times New Roman" w:hAnsi="Times New Roman" w:cs="Times New Roman"/>
                <w:color w:val="000000"/>
                <w:sz w:val="20"/>
                <w:lang w:val="ru-RU"/>
              </w:rPr>
              <w:t>профессионального,</w:t>
            </w:r>
            <w:r w:rsidRPr="00402D23">
              <w:rPr>
                <w:rFonts w:ascii="Times New Roman" w:hAnsi="Times New Roman" w:cs="Times New Roman"/>
                <w:lang w:val="ru-RU"/>
              </w:rPr>
              <w:br/>
            </w:r>
            <w:r w:rsidRPr="00402D23">
              <w:rPr>
                <w:rFonts w:ascii="Times New Roman" w:hAnsi="Times New Roman" w:cs="Times New Roman"/>
                <w:color w:val="000000"/>
                <w:sz w:val="20"/>
                <w:lang w:val="ru-RU"/>
              </w:rPr>
              <w:t>послесреднего образования, и</w:t>
            </w:r>
            <w:r w:rsidRPr="00402D23">
              <w:rPr>
                <w:rFonts w:ascii="Times New Roman" w:hAnsi="Times New Roman" w:cs="Times New Roman"/>
                <w:lang w:val="ru-RU"/>
              </w:rPr>
              <w:br/>
            </w:r>
            <w:r w:rsidRPr="00402D23">
              <w:rPr>
                <w:rFonts w:ascii="Times New Roman" w:hAnsi="Times New Roman" w:cs="Times New Roman"/>
                <w:color w:val="000000"/>
                <w:sz w:val="20"/>
                <w:lang w:val="ru-RU"/>
              </w:rPr>
              <w:t>иных гражданских служащих в</w:t>
            </w:r>
            <w:r w:rsidRPr="00402D23">
              <w:rPr>
                <w:rFonts w:ascii="Times New Roman" w:hAnsi="Times New Roman" w:cs="Times New Roman"/>
                <w:lang w:val="ru-RU"/>
              </w:rPr>
              <w:br/>
            </w:r>
            <w:r w:rsidRPr="00402D23">
              <w:rPr>
                <w:rFonts w:ascii="Times New Roman" w:hAnsi="Times New Roman" w:cs="Times New Roman"/>
                <w:color w:val="000000"/>
                <w:sz w:val="20"/>
                <w:lang w:val="ru-RU"/>
              </w:rPr>
              <w:t>сфере образования и науки</w:t>
            </w:r>
          </w:p>
        </w:tc>
      </w:tr>
      <w:tr w:rsidR="00DD79B4" w:rsidRPr="00402D23">
        <w:trPr>
          <w:trHeight w:val="30"/>
          <w:tblCellSpacing w:w="0" w:type="auto"/>
        </w:trPr>
        <w:tc>
          <w:tcPr>
            <w:tcW w:w="7793"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0"/>
              <w:jc w:val="center"/>
              <w:rPr>
                <w:rFonts w:ascii="Times New Roman" w:hAnsi="Times New Roman" w:cs="Times New Roman"/>
                <w:lang w:val="ru-RU"/>
              </w:rPr>
            </w:pPr>
            <w:r w:rsidRPr="00402D23">
              <w:rPr>
                <w:rFonts w:ascii="Times New Roman" w:hAnsi="Times New Roman" w:cs="Times New Roman"/>
                <w:color w:val="000000"/>
                <w:sz w:val="20"/>
              </w:rPr>
              <w:t> </w:t>
            </w:r>
          </w:p>
        </w:tc>
        <w:tc>
          <w:tcPr>
            <w:tcW w:w="4613"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rsidR="00DD79B4" w:rsidRPr="00402D23" w:rsidRDefault="00DD79B4">
            <w:pPr>
              <w:spacing w:after="0"/>
              <w:jc w:val="center"/>
              <w:rPr>
                <w:rFonts w:ascii="Times New Roman" w:hAnsi="Times New Roman" w:cs="Times New Roman"/>
              </w:rPr>
            </w:pPr>
            <w:r w:rsidRPr="00402D23">
              <w:rPr>
                <w:rFonts w:ascii="Times New Roman" w:hAnsi="Times New Roman" w:cs="Times New Roman"/>
                <w:color w:val="000000"/>
                <w:sz w:val="20"/>
              </w:rPr>
              <w:t>Форма</w:t>
            </w:r>
          </w:p>
        </w:tc>
      </w:tr>
    </w:tbl>
    <w:p w:rsidR="00DD79B4" w:rsidRPr="00402D23" w:rsidRDefault="00DD79B4">
      <w:pPr>
        <w:spacing w:after="0"/>
        <w:rPr>
          <w:rFonts w:ascii="Times New Roman" w:hAnsi="Times New Roman" w:cs="Times New Roman"/>
          <w:lang w:val="ru-RU"/>
        </w:rPr>
      </w:pPr>
      <w:bookmarkStart w:id="221" w:name="z233"/>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(наименование аттестационной комиссии по присвоению (подтверждению) категорий)</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(Ф.И.О. педагога (при его наличии))</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(должность, место работы)</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Заявление</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Прошу аттестовать меня в 20 ______ году на__________________________________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квалификационную категорию по должности_______________________________________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В настоящее время имею _____ категорию, действительную до ______ года.</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Основанием считаю следующие результаты работы</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Сообщаю о себе следующие сведения:</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Образование:</w:t>
      </w:r>
    </w:p>
    <w:tbl>
      <w:tblPr>
        <w:tblW w:w="0" w:type="auto"/>
        <w:tblCellSpacing w:w="0" w:type="auto"/>
        <w:tblInd w:w="115" w:type="dxa"/>
        <w:tblBorders>
          <w:top w:val="single" w:sz="4" w:space="0" w:color="CFCFCF"/>
          <w:left w:val="single" w:sz="4" w:space="0" w:color="CFCFCF"/>
          <w:bottom w:val="single" w:sz="4" w:space="0" w:color="CFCFCF"/>
          <w:right w:val="single" w:sz="4" w:space="0" w:color="CFCFCF"/>
        </w:tblBorders>
        <w:tblLook w:val="00A0"/>
      </w:tblPr>
      <w:tblGrid>
        <w:gridCol w:w="3556"/>
        <w:gridCol w:w="2534"/>
        <w:gridCol w:w="3572"/>
      </w:tblGrid>
      <w:tr w:rsidR="00DD79B4" w:rsidRPr="00402D23">
        <w:trPr>
          <w:trHeight w:val="30"/>
          <w:tblCellSpacing w:w="0" w:type="auto"/>
        </w:trPr>
        <w:tc>
          <w:tcPr>
            <w:tcW w:w="4518"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20"/>
              <w:ind w:left="20"/>
              <w:jc w:val="center"/>
              <w:rPr>
                <w:rFonts w:ascii="Times New Roman" w:hAnsi="Times New Roman" w:cs="Times New Roman"/>
              </w:rPr>
            </w:pPr>
            <w:bookmarkStart w:id="222" w:name="z234"/>
            <w:bookmarkEnd w:id="221"/>
            <w:r w:rsidRPr="00402D23">
              <w:rPr>
                <w:rFonts w:ascii="Times New Roman" w:hAnsi="Times New Roman" w:cs="Times New Roman"/>
                <w:color w:val="000000"/>
                <w:sz w:val="20"/>
              </w:rPr>
              <w:t>Наименование учебного заведения</w:t>
            </w:r>
          </w:p>
        </w:tc>
        <w:bookmarkEnd w:id="222"/>
        <w:tc>
          <w:tcPr>
            <w:tcW w:w="3262"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20"/>
              <w:ind w:left="20"/>
              <w:jc w:val="center"/>
              <w:rPr>
                <w:rFonts w:ascii="Times New Roman" w:hAnsi="Times New Roman" w:cs="Times New Roman"/>
              </w:rPr>
            </w:pPr>
            <w:r w:rsidRPr="00402D23">
              <w:rPr>
                <w:rFonts w:ascii="Times New Roman" w:hAnsi="Times New Roman" w:cs="Times New Roman"/>
                <w:color w:val="000000"/>
                <w:sz w:val="20"/>
              </w:rPr>
              <w:t>Период обучения</w:t>
            </w:r>
          </w:p>
        </w:tc>
        <w:tc>
          <w:tcPr>
            <w:tcW w:w="4520"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rsidR="00DD79B4" w:rsidRPr="00402D23" w:rsidRDefault="00DD79B4">
            <w:pPr>
              <w:spacing w:after="20"/>
              <w:ind w:left="20"/>
              <w:jc w:val="center"/>
              <w:rPr>
                <w:rFonts w:ascii="Times New Roman" w:hAnsi="Times New Roman" w:cs="Times New Roman"/>
              </w:rPr>
            </w:pPr>
            <w:r w:rsidRPr="00402D23">
              <w:rPr>
                <w:rFonts w:ascii="Times New Roman" w:hAnsi="Times New Roman" w:cs="Times New Roman"/>
                <w:color w:val="000000"/>
                <w:sz w:val="20"/>
              </w:rPr>
              <w:t>Специальность по диплому</w:t>
            </w:r>
          </w:p>
        </w:tc>
      </w:tr>
      <w:tr w:rsidR="00DD79B4" w:rsidRPr="00402D23">
        <w:trPr>
          <w:trHeight w:val="30"/>
          <w:tblCellSpacing w:w="0" w:type="auto"/>
        </w:trPr>
        <w:tc>
          <w:tcPr>
            <w:tcW w:w="4518"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0"/>
              <w:rPr>
                <w:rFonts w:ascii="Times New Roman" w:hAnsi="Times New Roman" w:cs="Times New Roman"/>
              </w:rPr>
            </w:pPr>
            <w:r w:rsidRPr="00402D23">
              <w:rPr>
                <w:rFonts w:ascii="Times New Roman" w:hAnsi="Times New Roman" w:cs="Times New Roman"/>
              </w:rPr>
              <w:br/>
            </w:r>
          </w:p>
        </w:tc>
        <w:tc>
          <w:tcPr>
            <w:tcW w:w="3262"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0"/>
              <w:rPr>
                <w:rFonts w:ascii="Times New Roman" w:hAnsi="Times New Roman" w:cs="Times New Roman"/>
              </w:rPr>
            </w:pPr>
            <w:r w:rsidRPr="00402D23">
              <w:rPr>
                <w:rFonts w:ascii="Times New Roman" w:hAnsi="Times New Roman" w:cs="Times New Roman"/>
              </w:rPr>
              <w:br/>
            </w:r>
          </w:p>
        </w:tc>
        <w:tc>
          <w:tcPr>
            <w:tcW w:w="4520"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rsidR="00DD79B4" w:rsidRPr="00402D23" w:rsidRDefault="00DD79B4">
            <w:pPr>
              <w:spacing w:after="0"/>
              <w:rPr>
                <w:rFonts w:ascii="Times New Roman" w:hAnsi="Times New Roman" w:cs="Times New Roman"/>
              </w:rPr>
            </w:pPr>
            <w:r w:rsidRPr="00402D23">
              <w:rPr>
                <w:rFonts w:ascii="Times New Roman" w:hAnsi="Times New Roman" w:cs="Times New Roman"/>
              </w:rPr>
              <w:br/>
            </w:r>
          </w:p>
        </w:tc>
      </w:tr>
    </w:tbl>
    <w:p w:rsidR="00DD79B4" w:rsidRPr="00402D23" w:rsidRDefault="00DD79B4">
      <w:pPr>
        <w:spacing w:after="0"/>
        <w:rPr>
          <w:rFonts w:ascii="Times New Roman" w:hAnsi="Times New Roman" w:cs="Times New Roman"/>
        </w:rPr>
      </w:pPr>
      <w:r w:rsidRPr="00402D23">
        <w:rPr>
          <w:rFonts w:ascii="Times New Roman" w:hAnsi="Times New Roman" w:cs="Times New Roman"/>
        </w:rPr>
        <w:br/>
      </w:r>
    </w:p>
    <w:p w:rsidR="00DD79B4" w:rsidRPr="00402D23" w:rsidRDefault="00DD79B4">
      <w:pPr>
        <w:spacing w:after="0"/>
        <w:rPr>
          <w:rFonts w:ascii="Times New Roman" w:hAnsi="Times New Roman" w:cs="Times New Roman"/>
        </w:rPr>
      </w:pPr>
      <w:bookmarkStart w:id="223" w:name="z236"/>
      <w:r w:rsidRPr="00402D23">
        <w:rPr>
          <w:rFonts w:ascii="Times New Roman" w:hAnsi="Times New Roman" w:cs="Times New Roman"/>
          <w:color w:val="000000"/>
          <w:sz w:val="20"/>
        </w:rPr>
        <w:t>      Стаж работы:</w:t>
      </w:r>
    </w:p>
    <w:tbl>
      <w:tblPr>
        <w:tblW w:w="0" w:type="auto"/>
        <w:tblCellSpacing w:w="0" w:type="auto"/>
        <w:tblInd w:w="115" w:type="dxa"/>
        <w:tblBorders>
          <w:top w:val="single" w:sz="4" w:space="0" w:color="CFCFCF"/>
          <w:left w:val="single" w:sz="4" w:space="0" w:color="CFCFCF"/>
          <w:bottom w:val="single" w:sz="4" w:space="0" w:color="CFCFCF"/>
          <w:right w:val="single" w:sz="4" w:space="0" w:color="CFCFCF"/>
        </w:tblBorders>
        <w:tblLook w:val="00A0"/>
      </w:tblPr>
      <w:tblGrid>
        <w:gridCol w:w="1475"/>
        <w:gridCol w:w="2474"/>
        <w:gridCol w:w="1737"/>
        <w:gridCol w:w="3976"/>
      </w:tblGrid>
      <w:tr w:rsidR="00DD79B4" w:rsidRPr="00402D23">
        <w:trPr>
          <w:trHeight w:val="30"/>
          <w:tblCellSpacing w:w="0" w:type="auto"/>
        </w:trPr>
        <w:tc>
          <w:tcPr>
            <w:tcW w:w="1890"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20"/>
              <w:ind w:left="20"/>
              <w:jc w:val="center"/>
              <w:rPr>
                <w:rFonts w:ascii="Times New Roman" w:hAnsi="Times New Roman" w:cs="Times New Roman"/>
              </w:rPr>
            </w:pPr>
            <w:bookmarkStart w:id="224" w:name="z237"/>
            <w:bookmarkEnd w:id="223"/>
            <w:r w:rsidRPr="00402D23">
              <w:rPr>
                <w:rFonts w:ascii="Times New Roman" w:hAnsi="Times New Roman" w:cs="Times New Roman"/>
                <w:color w:val="000000"/>
                <w:sz w:val="20"/>
              </w:rPr>
              <w:t>Общий</w:t>
            </w:r>
          </w:p>
        </w:tc>
        <w:bookmarkEnd w:id="224"/>
        <w:tc>
          <w:tcPr>
            <w:tcW w:w="307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20"/>
              <w:ind w:left="20"/>
              <w:jc w:val="center"/>
              <w:rPr>
                <w:rFonts w:ascii="Times New Roman" w:hAnsi="Times New Roman" w:cs="Times New Roman"/>
              </w:rPr>
            </w:pPr>
            <w:r w:rsidRPr="00402D23">
              <w:rPr>
                <w:rFonts w:ascii="Times New Roman" w:hAnsi="Times New Roman" w:cs="Times New Roman"/>
                <w:color w:val="000000"/>
                <w:sz w:val="20"/>
              </w:rPr>
              <w:t>По специальности</w:t>
            </w:r>
          </w:p>
        </w:tc>
        <w:tc>
          <w:tcPr>
            <w:tcW w:w="189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20"/>
              <w:ind w:left="20"/>
              <w:jc w:val="center"/>
              <w:rPr>
                <w:rFonts w:ascii="Times New Roman" w:hAnsi="Times New Roman" w:cs="Times New Roman"/>
              </w:rPr>
            </w:pPr>
            <w:r w:rsidRPr="00402D23">
              <w:rPr>
                <w:rFonts w:ascii="Times New Roman" w:hAnsi="Times New Roman" w:cs="Times New Roman"/>
                <w:color w:val="000000"/>
                <w:sz w:val="20"/>
              </w:rPr>
              <w:t>Педагогический</w:t>
            </w:r>
          </w:p>
        </w:tc>
        <w:tc>
          <w:tcPr>
            <w:tcW w:w="5444"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rsidR="00DD79B4" w:rsidRPr="00402D23" w:rsidRDefault="00DD79B4">
            <w:pPr>
              <w:spacing w:after="20"/>
              <w:ind w:left="20"/>
              <w:jc w:val="center"/>
              <w:rPr>
                <w:rFonts w:ascii="Times New Roman" w:hAnsi="Times New Roman" w:cs="Times New Roman"/>
              </w:rPr>
            </w:pPr>
            <w:r w:rsidRPr="00402D23">
              <w:rPr>
                <w:rFonts w:ascii="Times New Roman" w:hAnsi="Times New Roman" w:cs="Times New Roman"/>
                <w:color w:val="000000"/>
                <w:sz w:val="20"/>
              </w:rPr>
              <w:t>В данной организации образования</w:t>
            </w:r>
          </w:p>
        </w:tc>
      </w:tr>
      <w:tr w:rsidR="00DD79B4" w:rsidRPr="00402D23">
        <w:trPr>
          <w:trHeight w:val="30"/>
          <w:tblCellSpacing w:w="0" w:type="auto"/>
        </w:trPr>
        <w:tc>
          <w:tcPr>
            <w:tcW w:w="1890"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0"/>
              <w:rPr>
                <w:rFonts w:ascii="Times New Roman" w:hAnsi="Times New Roman" w:cs="Times New Roman"/>
              </w:rPr>
            </w:pPr>
            <w:r w:rsidRPr="00402D23">
              <w:rPr>
                <w:rFonts w:ascii="Times New Roman" w:hAnsi="Times New Roman" w:cs="Times New Roman"/>
              </w:rPr>
              <w:br/>
            </w:r>
          </w:p>
        </w:tc>
        <w:tc>
          <w:tcPr>
            <w:tcW w:w="307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0"/>
              <w:rPr>
                <w:rFonts w:ascii="Times New Roman" w:hAnsi="Times New Roman" w:cs="Times New Roman"/>
              </w:rPr>
            </w:pPr>
            <w:r w:rsidRPr="00402D23">
              <w:rPr>
                <w:rFonts w:ascii="Times New Roman" w:hAnsi="Times New Roman" w:cs="Times New Roman"/>
              </w:rPr>
              <w:br/>
            </w:r>
          </w:p>
        </w:tc>
        <w:tc>
          <w:tcPr>
            <w:tcW w:w="189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0"/>
              <w:rPr>
                <w:rFonts w:ascii="Times New Roman" w:hAnsi="Times New Roman" w:cs="Times New Roman"/>
              </w:rPr>
            </w:pPr>
            <w:r w:rsidRPr="00402D23">
              <w:rPr>
                <w:rFonts w:ascii="Times New Roman" w:hAnsi="Times New Roman" w:cs="Times New Roman"/>
              </w:rPr>
              <w:br/>
            </w:r>
          </w:p>
        </w:tc>
        <w:tc>
          <w:tcPr>
            <w:tcW w:w="5444"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rsidR="00DD79B4" w:rsidRPr="00402D23" w:rsidRDefault="00DD79B4">
            <w:pPr>
              <w:spacing w:after="0"/>
              <w:rPr>
                <w:rFonts w:ascii="Times New Roman" w:hAnsi="Times New Roman" w:cs="Times New Roman"/>
              </w:rPr>
            </w:pPr>
            <w:r w:rsidRPr="00402D23">
              <w:rPr>
                <w:rFonts w:ascii="Times New Roman" w:hAnsi="Times New Roman" w:cs="Times New Roman"/>
              </w:rPr>
              <w:br/>
            </w:r>
          </w:p>
        </w:tc>
      </w:tr>
    </w:tbl>
    <w:p w:rsidR="00DD79B4" w:rsidRPr="00402D23" w:rsidRDefault="00DD79B4">
      <w:pPr>
        <w:spacing w:after="0"/>
        <w:rPr>
          <w:rFonts w:ascii="Times New Roman" w:hAnsi="Times New Roman" w:cs="Times New Roman"/>
        </w:rPr>
      </w:pPr>
      <w:r w:rsidRPr="00402D23">
        <w:rPr>
          <w:rFonts w:ascii="Times New Roman" w:hAnsi="Times New Roman" w:cs="Times New Roman"/>
        </w:rPr>
        <w:br/>
      </w:r>
    </w:p>
    <w:p w:rsidR="00DD79B4" w:rsidRPr="00402D23" w:rsidRDefault="00DD79B4">
      <w:pPr>
        <w:spacing w:after="0"/>
        <w:rPr>
          <w:rFonts w:ascii="Times New Roman" w:hAnsi="Times New Roman" w:cs="Times New Roman"/>
          <w:lang w:val="ru-RU"/>
        </w:rPr>
      </w:pPr>
      <w:bookmarkStart w:id="225" w:name="z239"/>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Награды, звания, ученая степень, ученое звание с указанием года</w:t>
      </w:r>
      <w:r w:rsidRPr="00402D23">
        <w:rPr>
          <w:rFonts w:ascii="Times New Roman" w:hAnsi="Times New Roman" w:cs="Times New Roman"/>
          <w:lang w:val="ru-RU"/>
        </w:rPr>
        <w:br/>
      </w:r>
      <w:r w:rsidRPr="00402D23">
        <w:rPr>
          <w:rFonts w:ascii="Times New Roman" w:hAnsi="Times New Roman" w:cs="Times New Roman"/>
          <w:color w:val="000000"/>
          <w:sz w:val="20"/>
          <w:lang w:val="ru-RU"/>
        </w:rPr>
        <w:t>получения (присвоения)</w:t>
      </w:r>
    </w:p>
    <w:p w:rsidR="00DD79B4" w:rsidRPr="00402D23" w:rsidRDefault="00DD79B4">
      <w:pPr>
        <w:spacing w:after="0"/>
        <w:rPr>
          <w:rFonts w:ascii="Times New Roman" w:hAnsi="Times New Roman" w:cs="Times New Roman"/>
        </w:rPr>
      </w:pPr>
      <w:bookmarkStart w:id="226" w:name="z240"/>
      <w:bookmarkEnd w:id="225"/>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С Правилами проведения аттестации ознакомлен (-а).</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"____" __________ 20 ___ года</w:t>
      </w:r>
      <w:r w:rsidRPr="00402D23">
        <w:rPr>
          <w:rFonts w:ascii="Times New Roman" w:hAnsi="Times New Roman" w:cs="Times New Roman"/>
        </w:rPr>
        <w:br/>
      </w:r>
      <w:r w:rsidRPr="00402D23">
        <w:rPr>
          <w:rFonts w:ascii="Times New Roman" w:hAnsi="Times New Roman" w:cs="Times New Roman"/>
          <w:color w:val="000000"/>
          <w:sz w:val="20"/>
        </w:rPr>
        <w:t xml:space="preserve">       __________________</w:t>
      </w:r>
      <w:r w:rsidRPr="00402D23">
        <w:rPr>
          <w:rFonts w:ascii="Times New Roman" w:hAnsi="Times New Roman" w:cs="Times New Roman"/>
        </w:rPr>
        <w:br/>
      </w:r>
      <w:r w:rsidRPr="00402D23">
        <w:rPr>
          <w:rFonts w:ascii="Times New Roman" w:hAnsi="Times New Roman" w:cs="Times New Roman"/>
          <w:color w:val="000000"/>
          <w:sz w:val="20"/>
        </w:rPr>
        <w:t xml:space="preserve">             (подпись)</w:t>
      </w:r>
    </w:p>
    <w:tbl>
      <w:tblPr>
        <w:tblW w:w="0" w:type="auto"/>
        <w:tblCellSpacing w:w="0" w:type="auto"/>
        <w:tblInd w:w="115" w:type="dxa"/>
        <w:tblBorders>
          <w:top w:val="single" w:sz="4" w:space="0" w:color="CFCFCF"/>
          <w:left w:val="single" w:sz="4" w:space="0" w:color="CFCFCF"/>
          <w:bottom w:val="single" w:sz="4" w:space="0" w:color="CFCFCF"/>
          <w:right w:val="single" w:sz="4" w:space="0" w:color="CFCFCF"/>
        </w:tblBorders>
        <w:tblLook w:val="00A0"/>
      </w:tblPr>
      <w:tblGrid>
        <w:gridCol w:w="5758"/>
        <w:gridCol w:w="3904"/>
      </w:tblGrid>
      <w:tr w:rsidR="00DD79B4" w:rsidRPr="00402D23">
        <w:trPr>
          <w:trHeight w:val="30"/>
          <w:tblCellSpacing w:w="0" w:type="auto"/>
        </w:trPr>
        <w:tc>
          <w:tcPr>
            <w:tcW w:w="7793"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bookmarkEnd w:id="226"/>
          <w:p w:rsidR="00DD79B4" w:rsidRPr="00402D23" w:rsidRDefault="00DD79B4">
            <w:pPr>
              <w:spacing w:after="0"/>
              <w:jc w:val="center"/>
              <w:rPr>
                <w:rFonts w:ascii="Times New Roman" w:hAnsi="Times New Roman" w:cs="Times New Roman"/>
              </w:rPr>
            </w:pPr>
            <w:r w:rsidRPr="00402D23">
              <w:rPr>
                <w:rFonts w:ascii="Times New Roman" w:hAnsi="Times New Roman" w:cs="Times New Roman"/>
                <w:color w:val="000000"/>
                <w:sz w:val="20"/>
              </w:rPr>
              <w:t> </w:t>
            </w:r>
          </w:p>
        </w:tc>
        <w:tc>
          <w:tcPr>
            <w:tcW w:w="4613"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rsidR="00DD79B4" w:rsidRPr="00402D23" w:rsidRDefault="00DD79B4">
            <w:pPr>
              <w:spacing w:after="0"/>
              <w:jc w:val="center"/>
              <w:rPr>
                <w:rFonts w:ascii="Times New Roman" w:hAnsi="Times New Roman" w:cs="Times New Roman"/>
                <w:lang w:val="ru-RU"/>
              </w:rPr>
            </w:pPr>
            <w:r w:rsidRPr="00402D23">
              <w:rPr>
                <w:rFonts w:ascii="Times New Roman" w:hAnsi="Times New Roman" w:cs="Times New Roman"/>
                <w:color w:val="000000"/>
                <w:sz w:val="20"/>
                <w:lang w:val="ru-RU"/>
              </w:rPr>
              <w:t>Приложение 2 к Правилам и</w:t>
            </w:r>
            <w:r w:rsidRPr="00402D23">
              <w:rPr>
                <w:rFonts w:ascii="Times New Roman" w:hAnsi="Times New Roman" w:cs="Times New Roman"/>
                <w:lang w:val="ru-RU"/>
              </w:rPr>
              <w:br/>
            </w:r>
            <w:r w:rsidRPr="00402D23">
              <w:rPr>
                <w:rFonts w:ascii="Times New Roman" w:hAnsi="Times New Roman" w:cs="Times New Roman"/>
                <w:color w:val="000000"/>
                <w:sz w:val="20"/>
                <w:lang w:val="ru-RU"/>
              </w:rPr>
              <w:t>условиям проведения аттестации</w:t>
            </w:r>
            <w:r w:rsidRPr="00402D23">
              <w:rPr>
                <w:rFonts w:ascii="Times New Roman" w:hAnsi="Times New Roman" w:cs="Times New Roman"/>
                <w:lang w:val="ru-RU"/>
              </w:rPr>
              <w:br/>
            </w:r>
            <w:r w:rsidRPr="00402D23">
              <w:rPr>
                <w:rFonts w:ascii="Times New Roman" w:hAnsi="Times New Roman" w:cs="Times New Roman"/>
                <w:color w:val="000000"/>
                <w:sz w:val="20"/>
                <w:lang w:val="ru-RU"/>
              </w:rPr>
              <w:t>педагогических работников и</w:t>
            </w:r>
            <w:r w:rsidRPr="00402D23">
              <w:rPr>
                <w:rFonts w:ascii="Times New Roman" w:hAnsi="Times New Roman" w:cs="Times New Roman"/>
                <w:lang w:val="ru-RU"/>
              </w:rPr>
              <w:br/>
            </w:r>
            <w:r w:rsidRPr="00402D23">
              <w:rPr>
                <w:rFonts w:ascii="Times New Roman" w:hAnsi="Times New Roman" w:cs="Times New Roman"/>
                <w:color w:val="000000"/>
                <w:sz w:val="20"/>
                <w:lang w:val="ru-RU"/>
              </w:rPr>
              <w:t>приравненных к ним лиц,</w:t>
            </w:r>
            <w:r w:rsidRPr="00402D23">
              <w:rPr>
                <w:rFonts w:ascii="Times New Roman" w:hAnsi="Times New Roman" w:cs="Times New Roman"/>
                <w:lang w:val="ru-RU"/>
              </w:rPr>
              <w:br/>
            </w:r>
            <w:r w:rsidRPr="00402D23">
              <w:rPr>
                <w:rFonts w:ascii="Times New Roman" w:hAnsi="Times New Roman" w:cs="Times New Roman"/>
                <w:color w:val="000000"/>
                <w:sz w:val="20"/>
                <w:lang w:val="ru-RU"/>
              </w:rPr>
              <w:t>занимающих должности в</w:t>
            </w:r>
            <w:r w:rsidRPr="00402D23">
              <w:rPr>
                <w:rFonts w:ascii="Times New Roman" w:hAnsi="Times New Roman" w:cs="Times New Roman"/>
                <w:lang w:val="ru-RU"/>
              </w:rPr>
              <w:br/>
            </w:r>
            <w:r w:rsidRPr="00402D23">
              <w:rPr>
                <w:rFonts w:ascii="Times New Roman" w:hAnsi="Times New Roman" w:cs="Times New Roman"/>
                <w:color w:val="000000"/>
                <w:sz w:val="20"/>
                <w:lang w:val="ru-RU"/>
              </w:rPr>
              <w:t>организациях образования,</w:t>
            </w:r>
            <w:r w:rsidRPr="00402D23">
              <w:rPr>
                <w:rFonts w:ascii="Times New Roman" w:hAnsi="Times New Roman" w:cs="Times New Roman"/>
                <w:lang w:val="ru-RU"/>
              </w:rPr>
              <w:br/>
            </w:r>
            <w:r w:rsidRPr="00402D23">
              <w:rPr>
                <w:rFonts w:ascii="Times New Roman" w:hAnsi="Times New Roman" w:cs="Times New Roman"/>
                <w:color w:val="000000"/>
                <w:sz w:val="20"/>
                <w:lang w:val="ru-RU"/>
              </w:rPr>
              <w:t>реализующих</w:t>
            </w:r>
            <w:r w:rsidRPr="00402D23">
              <w:rPr>
                <w:rFonts w:ascii="Times New Roman" w:hAnsi="Times New Roman" w:cs="Times New Roman"/>
                <w:lang w:val="ru-RU"/>
              </w:rPr>
              <w:br/>
            </w:r>
            <w:r w:rsidRPr="00402D23">
              <w:rPr>
                <w:rFonts w:ascii="Times New Roman" w:hAnsi="Times New Roman" w:cs="Times New Roman"/>
                <w:color w:val="000000"/>
                <w:sz w:val="20"/>
                <w:lang w:val="ru-RU"/>
              </w:rPr>
              <w:t>общеобразовательные учебные</w:t>
            </w:r>
            <w:r w:rsidRPr="00402D23">
              <w:rPr>
                <w:rFonts w:ascii="Times New Roman" w:hAnsi="Times New Roman" w:cs="Times New Roman"/>
                <w:lang w:val="ru-RU"/>
              </w:rPr>
              <w:br/>
            </w:r>
            <w:r w:rsidRPr="00402D23">
              <w:rPr>
                <w:rFonts w:ascii="Times New Roman" w:hAnsi="Times New Roman" w:cs="Times New Roman"/>
                <w:color w:val="000000"/>
                <w:sz w:val="20"/>
                <w:lang w:val="ru-RU"/>
              </w:rPr>
              <w:t>программы дошкольного,</w:t>
            </w:r>
            <w:r w:rsidRPr="00402D23">
              <w:rPr>
                <w:rFonts w:ascii="Times New Roman" w:hAnsi="Times New Roman" w:cs="Times New Roman"/>
                <w:lang w:val="ru-RU"/>
              </w:rPr>
              <w:br/>
            </w:r>
            <w:r w:rsidRPr="00402D23">
              <w:rPr>
                <w:rFonts w:ascii="Times New Roman" w:hAnsi="Times New Roman" w:cs="Times New Roman"/>
                <w:color w:val="000000"/>
                <w:sz w:val="20"/>
                <w:lang w:val="ru-RU"/>
              </w:rPr>
              <w:t>начального, основного среднего,</w:t>
            </w:r>
            <w:r w:rsidRPr="00402D23">
              <w:rPr>
                <w:rFonts w:ascii="Times New Roman" w:hAnsi="Times New Roman" w:cs="Times New Roman"/>
                <w:lang w:val="ru-RU"/>
              </w:rPr>
              <w:br/>
            </w:r>
            <w:r w:rsidRPr="00402D23">
              <w:rPr>
                <w:rFonts w:ascii="Times New Roman" w:hAnsi="Times New Roman" w:cs="Times New Roman"/>
                <w:color w:val="000000"/>
                <w:sz w:val="20"/>
                <w:lang w:val="ru-RU"/>
              </w:rPr>
              <w:t>общего среднего,</w:t>
            </w:r>
            <w:r w:rsidRPr="00402D23">
              <w:rPr>
                <w:rFonts w:ascii="Times New Roman" w:hAnsi="Times New Roman" w:cs="Times New Roman"/>
                <w:lang w:val="ru-RU"/>
              </w:rPr>
              <w:br/>
            </w:r>
            <w:r w:rsidRPr="00402D23">
              <w:rPr>
                <w:rFonts w:ascii="Times New Roman" w:hAnsi="Times New Roman" w:cs="Times New Roman"/>
                <w:color w:val="000000"/>
                <w:sz w:val="20"/>
                <w:lang w:val="ru-RU"/>
              </w:rPr>
              <w:t>образовательные программы</w:t>
            </w:r>
            <w:r w:rsidRPr="00402D23">
              <w:rPr>
                <w:rFonts w:ascii="Times New Roman" w:hAnsi="Times New Roman" w:cs="Times New Roman"/>
                <w:lang w:val="ru-RU"/>
              </w:rPr>
              <w:br/>
            </w:r>
            <w:r w:rsidRPr="00402D23">
              <w:rPr>
                <w:rFonts w:ascii="Times New Roman" w:hAnsi="Times New Roman" w:cs="Times New Roman"/>
                <w:color w:val="000000"/>
                <w:sz w:val="20"/>
                <w:lang w:val="ru-RU"/>
              </w:rPr>
              <w:t>технического и</w:t>
            </w:r>
            <w:r w:rsidRPr="00402D23">
              <w:rPr>
                <w:rFonts w:ascii="Times New Roman" w:hAnsi="Times New Roman" w:cs="Times New Roman"/>
                <w:lang w:val="ru-RU"/>
              </w:rPr>
              <w:br/>
            </w:r>
            <w:r w:rsidRPr="00402D23">
              <w:rPr>
                <w:rFonts w:ascii="Times New Roman" w:hAnsi="Times New Roman" w:cs="Times New Roman"/>
                <w:color w:val="000000"/>
                <w:sz w:val="20"/>
                <w:lang w:val="ru-RU"/>
              </w:rPr>
              <w:t>профессионального,</w:t>
            </w:r>
            <w:r w:rsidRPr="00402D23">
              <w:rPr>
                <w:rFonts w:ascii="Times New Roman" w:hAnsi="Times New Roman" w:cs="Times New Roman"/>
                <w:lang w:val="ru-RU"/>
              </w:rPr>
              <w:br/>
            </w:r>
            <w:r w:rsidRPr="00402D23">
              <w:rPr>
                <w:rFonts w:ascii="Times New Roman" w:hAnsi="Times New Roman" w:cs="Times New Roman"/>
                <w:color w:val="000000"/>
                <w:sz w:val="20"/>
                <w:lang w:val="ru-RU"/>
              </w:rPr>
              <w:t>послесреднего образования, и</w:t>
            </w:r>
            <w:r w:rsidRPr="00402D23">
              <w:rPr>
                <w:rFonts w:ascii="Times New Roman" w:hAnsi="Times New Roman" w:cs="Times New Roman"/>
                <w:lang w:val="ru-RU"/>
              </w:rPr>
              <w:br/>
            </w:r>
            <w:r w:rsidRPr="00402D23">
              <w:rPr>
                <w:rFonts w:ascii="Times New Roman" w:hAnsi="Times New Roman" w:cs="Times New Roman"/>
                <w:color w:val="000000"/>
                <w:sz w:val="20"/>
                <w:lang w:val="ru-RU"/>
              </w:rPr>
              <w:t>иных гражданских служащих в</w:t>
            </w:r>
            <w:r w:rsidRPr="00402D23">
              <w:rPr>
                <w:rFonts w:ascii="Times New Roman" w:hAnsi="Times New Roman" w:cs="Times New Roman"/>
                <w:lang w:val="ru-RU"/>
              </w:rPr>
              <w:br/>
            </w:r>
            <w:r w:rsidRPr="00402D23">
              <w:rPr>
                <w:rFonts w:ascii="Times New Roman" w:hAnsi="Times New Roman" w:cs="Times New Roman"/>
                <w:color w:val="000000"/>
                <w:sz w:val="20"/>
                <w:lang w:val="ru-RU"/>
              </w:rPr>
              <w:t>сфере образования и науки</w:t>
            </w:r>
          </w:p>
        </w:tc>
      </w:tr>
      <w:tr w:rsidR="00DD79B4" w:rsidRPr="00402D23">
        <w:trPr>
          <w:trHeight w:val="30"/>
          <w:tblCellSpacing w:w="0" w:type="auto"/>
        </w:trPr>
        <w:tc>
          <w:tcPr>
            <w:tcW w:w="7793"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0"/>
              <w:jc w:val="center"/>
              <w:rPr>
                <w:rFonts w:ascii="Times New Roman" w:hAnsi="Times New Roman" w:cs="Times New Roman"/>
                <w:lang w:val="ru-RU"/>
              </w:rPr>
            </w:pPr>
            <w:r w:rsidRPr="00402D23">
              <w:rPr>
                <w:rFonts w:ascii="Times New Roman" w:hAnsi="Times New Roman" w:cs="Times New Roman"/>
                <w:color w:val="000000"/>
                <w:sz w:val="20"/>
              </w:rPr>
              <w:t> </w:t>
            </w:r>
          </w:p>
        </w:tc>
        <w:tc>
          <w:tcPr>
            <w:tcW w:w="4613"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rsidR="00DD79B4" w:rsidRPr="00402D23" w:rsidRDefault="00DD79B4">
            <w:pPr>
              <w:spacing w:after="0"/>
              <w:jc w:val="center"/>
              <w:rPr>
                <w:rFonts w:ascii="Times New Roman" w:hAnsi="Times New Roman" w:cs="Times New Roman"/>
              </w:rPr>
            </w:pPr>
            <w:r w:rsidRPr="00402D23">
              <w:rPr>
                <w:rFonts w:ascii="Times New Roman" w:hAnsi="Times New Roman" w:cs="Times New Roman"/>
                <w:color w:val="000000"/>
                <w:sz w:val="20"/>
              </w:rPr>
              <w:t>Форма</w:t>
            </w:r>
          </w:p>
        </w:tc>
      </w:tr>
    </w:tbl>
    <w:p w:rsidR="00DD79B4" w:rsidRPr="00402D23" w:rsidRDefault="00DD79B4">
      <w:pPr>
        <w:spacing w:after="0"/>
        <w:rPr>
          <w:rFonts w:ascii="Times New Roman" w:hAnsi="Times New Roman" w:cs="Times New Roman"/>
          <w:lang w:val="ru-RU"/>
        </w:rPr>
      </w:pPr>
      <w:bookmarkStart w:id="227" w:name="z243"/>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УДОСТОВЕРЕНИЕ</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об аттестации педагогического работника и приравненного к нему лица</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на присвоение (подтверждение) квалификационной категории</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Настоящее удостоверение выдано________________________________________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(Ф.И.О. (при его наличии), подпись)</w:t>
      </w:r>
      <w:r w:rsidRPr="00402D23">
        <w:rPr>
          <w:rFonts w:ascii="Times New Roman" w:hAnsi="Times New Roman" w:cs="Times New Roman"/>
          <w:lang w:val="ru-RU"/>
        </w:rPr>
        <w:br/>
      </w:r>
      <w:r w:rsidRPr="00402D23">
        <w:rPr>
          <w:rFonts w:ascii="Times New Roman" w:hAnsi="Times New Roman" w:cs="Times New Roman"/>
          <w:color w:val="000000"/>
          <w:sz w:val="20"/>
          <w:lang w:val="ru-RU"/>
        </w:rPr>
        <w:t>в том, что в соответствии с решением аттестационной комиссии по</w:t>
      </w:r>
      <w:r w:rsidRPr="00402D23">
        <w:rPr>
          <w:rFonts w:ascii="Times New Roman" w:hAnsi="Times New Roman" w:cs="Times New Roman"/>
          <w:lang w:val="ru-RU"/>
        </w:rPr>
        <w:br/>
      </w:r>
      <w:r w:rsidRPr="00402D23">
        <w:rPr>
          <w:rFonts w:ascii="Times New Roman" w:hAnsi="Times New Roman" w:cs="Times New Roman"/>
          <w:color w:val="000000"/>
          <w:sz w:val="20"/>
          <w:lang w:val="ru-RU"/>
        </w:rPr>
        <w:t>присвоению (подтверждению) квалификационных категорий от "___" ________ 20____ года</w:t>
      </w:r>
      <w:r w:rsidRPr="00402D23">
        <w:rPr>
          <w:rFonts w:ascii="Times New Roman" w:hAnsi="Times New Roman" w:cs="Times New Roman"/>
          <w:lang w:val="ru-RU"/>
        </w:rPr>
        <w:br/>
      </w:r>
      <w:r w:rsidRPr="00402D23">
        <w:rPr>
          <w:rFonts w:ascii="Times New Roman" w:hAnsi="Times New Roman" w:cs="Times New Roman"/>
          <w:color w:val="000000"/>
          <w:sz w:val="20"/>
          <w:lang w:val="ru-RU"/>
        </w:rPr>
        <w:t>и приказом</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(полное наименование организации образования)</w:t>
      </w:r>
      <w:r w:rsidRPr="00402D23">
        <w:rPr>
          <w:rFonts w:ascii="Times New Roman" w:hAnsi="Times New Roman" w:cs="Times New Roman"/>
          <w:lang w:val="ru-RU"/>
        </w:rPr>
        <w:br/>
      </w:r>
      <w:r w:rsidRPr="00402D23">
        <w:rPr>
          <w:rFonts w:ascii="Times New Roman" w:hAnsi="Times New Roman" w:cs="Times New Roman"/>
          <w:color w:val="000000"/>
          <w:sz w:val="20"/>
          <w:lang w:val="ru-RU"/>
        </w:rPr>
        <w:t>№ _____ от "____" ____20 _______ года присвоена (подтверждена)</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 квалификационная категория 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(наименование должности)</w:t>
      </w:r>
      <w:r w:rsidRPr="00402D23">
        <w:rPr>
          <w:rFonts w:ascii="Times New Roman" w:hAnsi="Times New Roman" w:cs="Times New Roman"/>
          <w:lang w:val="ru-RU"/>
        </w:rPr>
        <w:br/>
      </w:r>
      <w:r w:rsidRPr="00402D23">
        <w:rPr>
          <w:rFonts w:ascii="Times New Roman" w:hAnsi="Times New Roman" w:cs="Times New Roman"/>
          <w:color w:val="000000"/>
          <w:sz w:val="20"/>
          <w:lang w:val="ru-RU"/>
        </w:rPr>
        <w:t>Председатель комиссии 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(Ф.И.О. (при его наличии), подпись)</w:t>
      </w:r>
      <w:r w:rsidRPr="00402D23">
        <w:rPr>
          <w:rFonts w:ascii="Times New Roman" w:hAnsi="Times New Roman" w:cs="Times New Roman"/>
          <w:lang w:val="ru-RU"/>
        </w:rPr>
        <w:br/>
      </w:r>
      <w:r w:rsidRPr="00402D23">
        <w:rPr>
          <w:rFonts w:ascii="Times New Roman" w:hAnsi="Times New Roman" w:cs="Times New Roman"/>
          <w:color w:val="000000"/>
          <w:sz w:val="20"/>
          <w:lang w:val="ru-RU"/>
        </w:rPr>
        <w:t>Секретарь комиссии 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(Ф.И.О. (при его наличии), подпись)</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Место печати</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Регистрационный номер 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Дата выдачи "____" __________ 20 ____ года</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Место выдачи</w:t>
      </w:r>
    </w:p>
    <w:tbl>
      <w:tblPr>
        <w:tblW w:w="0" w:type="auto"/>
        <w:tblCellSpacing w:w="0" w:type="auto"/>
        <w:tblInd w:w="115" w:type="dxa"/>
        <w:tblBorders>
          <w:top w:val="single" w:sz="4" w:space="0" w:color="CFCFCF"/>
          <w:left w:val="single" w:sz="4" w:space="0" w:color="CFCFCF"/>
          <w:bottom w:val="single" w:sz="4" w:space="0" w:color="CFCFCF"/>
          <w:right w:val="single" w:sz="4" w:space="0" w:color="CFCFCF"/>
        </w:tblBorders>
        <w:tblLook w:val="00A0"/>
      </w:tblPr>
      <w:tblGrid>
        <w:gridCol w:w="5758"/>
        <w:gridCol w:w="3904"/>
      </w:tblGrid>
      <w:tr w:rsidR="00DD79B4" w:rsidRPr="00402D23">
        <w:trPr>
          <w:trHeight w:val="30"/>
          <w:tblCellSpacing w:w="0" w:type="auto"/>
        </w:trPr>
        <w:tc>
          <w:tcPr>
            <w:tcW w:w="7793"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bookmarkEnd w:id="227"/>
          <w:p w:rsidR="00DD79B4" w:rsidRPr="00402D23" w:rsidRDefault="00DD79B4">
            <w:pPr>
              <w:spacing w:after="0"/>
              <w:jc w:val="center"/>
              <w:rPr>
                <w:rFonts w:ascii="Times New Roman" w:hAnsi="Times New Roman" w:cs="Times New Roman"/>
                <w:lang w:val="ru-RU"/>
              </w:rPr>
            </w:pPr>
            <w:r w:rsidRPr="00402D23">
              <w:rPr>
                <w:rFonts w:ascii="Times New Roman" w:hAnsi="Times New Roman" w:cs="Times New Roman"/>
                <w:color w:val="000000"/>
                <w:sz w:val="20"/>
              </w:rPr>
              <w:t> </w:t>
            </w:r>
          </w:p>
        </w:tc>
        <w:tc>
          <w:tcPr>
            <w:tcW w:w="4613"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rsidR="00DD79B4" w:rsidRPr="00402D23" w:rsidRDefault="00DD79B4">
            <w:pPr>
              <w:spacing w:after="0"/>
              <w:jc w:val="center"/>
              <w:rPr>
                <w:rFonts w:ascii="Times New Roman" w:hAnsi="Times New Roman" w:cs="Times New Roman"/>
                <w:lang w:val="ru-RU"/>
              </w:rPr>
            </w:pPr>
            <w:r w:rsidRPr="00402D23">
              <w:rPr>
                <w:rFonts w:ascii="Times New Roman" w:hAnsi="Times New Roman" w:cs="Times New Roman"/>
                <w:color w:val="000000"/>
                <w:sz w:val="20"/>
                <w:lang w:val="ru-RU"/>
              </w:rPr>
              <w:t>Приложение 3 к Правилам и</w:t>
            </w:r>
            <w:r w:rsidRPr="00402D23">
              <w:rPr>
                <w:rFonts w:ascii="Times New Roman" w:hAnsi="Times New Roman" w:cs="Times New Roman"/>
                <w:lang w:val="ru-RU"/>
              </w:rPr>
              <w:br/>
            </w:r>
            <w:r w:rsidRPr="00402D23">
              <w:rPr>
                <w:rFonts w:ascii="Times New Roman" w:hAnsi="Times New Roman" w:cs="Times New Roman"/>
                <w:color w:val="000000"/>
                <w:sz w:val="20"/>
                <w:lang w:val="ru-RU"/>
              </w:rPr>
              <w:t>условиям проведения аттестации</w:t>
            </w:r>
            <w:r w:rsidRPr="00402D23">
              <w:rPr>
                <w:rFonts w:ascii="Times New Roman" w:hAnsi="Times New Roman" w:cs="Times New Roman"/>
                <w:lang w:val="ru-RU"/>
              </w:rPr>
              <w:br/>
            </w:r>
            <w:r w:rsidRPr="00402D23">
              <w:rPr>
                <w:rFonts w:ascii="Times New Roman" w:hAnsi="Times New Roman" w:cs="Times New Roman"/>
                <w:color w:val="000000"/>
                <w:sz w:val="20"/>
                <w:lang w:val="ru-RU"/>
              </w:rPr>
              <w:t>педагогических работников и</w:t>
            </w:r>
            <w:r w:rsidRPr="00402D23">
              <w:rPr>
                <w:rFonts w:ascii="Times New Roman" w:hAnsi="Times New Roman" w:cs="Times New Roman"/>
                <w:lang w:val="ru-RU"/>
              </w:rPr>
              <w:br/>
            </w:r>
            <w:r w:rsidRPr="00402D23">
              <w:rPr>
                <w:rFonts w:ascii="Times New Roman" w:hAnsi="Times New Roman" w:cs="Times New Roman"/>
                <w:color w:val="000000"/>
                <w:sz w:val="20"/>
                <w:lang w:val="ru-RU"/>
              </w:rPr>
              <w:t>приравненных к ним лиц,</w:t>
            </w:r>
            <w:r w:rsidRPr="00402D23">
              <w:rPr>
                <w:rFonts w:ascii="Times New Roman" w:hAnsi="Times New Roman" w:cs="Times New Roman"/>
                <w:lang w:val="ru-RU"/>
              </w:rPr>
              <w:br/>
            </w:r>
            <w:r w:rsidRPr="00402D23">
              <w:rPr>
                <w:rFonts w:ascii="Times New Roman" w:hAnsi="Times New Roman" w:cs="Times New Roman"/>
                <w:color w:val="000000"/>
                <w:sz w:val="20"/>
                <w:lang w:val="ru-RU"/>
              </w:rPr>
              <w:t>занимающих должности в</w:t>
            </w:r>
            <w:r w:rsidRPr="00402D23">
              <w:rPr>
                <w:rFonts w:ascii="Times New Roman" w:hAnsi="Times New Roman" w:cs="Times New Roman"/>
                <w:lang w:val="ru-RU"/>
              </w:rPr>
              <w:br/>
            </w:r>
            <w:r w:rsidRPr="00402D23">
              <w:rPr>
                <w:rFonts w:ascii="Times New Roman" w:hAnsi="Times New Roman" w:cs="Times New Roman"/>
                <w:color w:val="000000"/>
                <w:sz w:val="20"/>
                <w:lang w:val="ru-RU"/>
              </w:rPr>
              <w:t>организациях образования,</w:t>
            </w:r>
            <w:r w:rsidRPr="00402D23">
              <w:rPr>
                <w:rFonts w:ascii="Times New Roman" w:hAnsi="Times New Roman" w:cs="Times New Roman"/>
                <w:lang w:val="ru-RU"/>
              </w:rPr>
              <w:br/>
            </w:r>
            <w:r w:rsidRPr="00402D23">
              <w:rPr>
                <w:rFonts w:ascii="Times New Roman" w:hAnsi="Times New Roman" w:cs="Times New Roman"/>
                <w:color w:val="000000"/>
                <w:sz w:val="20"/>
                <w:lang w:val="ru-RU"/>
              </w:rPr>
              <w:t>реализующих</w:t>
            </w:r>
            <w:r w:rsidRPr="00402D23">
              <w:rPr>
                <w:rFonts w:ascii="Times New Roman" w:hAnsi="Times New Roman" w:cs="Times New Roman"/>
                <w:lang w:val="ru-RU"/>
              </w:rPr>
              <w:br/>
            </w:r>
            <w:r w:rsidRPr="00402D23">
              <w:rPr>
                <w:rFonts w:ascii="Times New Roman" w:hAnsi="Times New Roman" w:cs="Times New Roman"/>
                <w:color w:val="000000"/>
                <w:sz w:val="20"/>
                <w:lang w:val="ru-RU"/>
              </w:rPr>
              <w:t>общеобразовательные учебные</w:t>
            </w:r>
            <w:r w:rsidRPr="00402D23">
              <w:rPr>
                <w:rFonts w:ascii="Times New Roman" w:hAnsi="Times New Roman" w:cs="Times New Roman"/>
                <w:lang w:val="ru-RU"/>
              </w:rPr>
              <w:br/>
            </w:r>
            <w:r w:rsidRPr="00402D23">
              <w:rPr>
                <w:rFonts w:ascii="Times New Roman" w:hAnsi="Times New Roman" w:cs="Times New Roman"/>
                <w:color w:val="000000"/>
                <w:sz w:val="20"/>
                <w:lang w:val="ru-RU"/>
              </w:rPr>
              <w:t>программы дошкольного,</w:t>
            </w:r>
            <w:r w:rsidRPr="00402D23">
              <w:rPr>
                <w:rFonts w:ascii="Times New Roman" w:hAnsi="Times New Roman" w:cs="Times New Roman"/>
                <w:lang w:val="ru-RU"/>
              </w:rPr>
              <w:br/>
            </w:r>
            <w:r w:rsidRPr="00402D23">
              <w:rPr>
                <w:rFonts w:ascii="Times New Roman" w:hAnsi="Times New Roman" w:cs="Times New Roman"/>
                <w:color w:val="000000"/>
                <w:sz w:val="20"/>
                <w:lang w:val="ru-RU"/>
              </w:rPr>
              <w:t>начального, основного среднего,</w:t>
            </w:r>
            <w:r w:rsidRPr="00402D23">
              <w:rPr>
                <w:rFonts w:ascii="Times New Roman" w:hAnsi="Times New Roman" w:cs="Times New Roman"/>
                <w:lang w:val="ru-RU"/>
              </w:rPr>
              <w:br/>
            </w:r>
            <w:r w:rsidRPr="00402D23">
              <w:rPr>
                <w:rFonts w:ascii="Times New Roman" w:hAnsi="Times New Roman" w:cs="Times New Roman"/>
                <w:color w:val="000000"/>
                <w:sz w:val="20"/>
                <w:lang w:val="ru-RU"/>
              </w:rPr>
              <w:t>общего среднего,</w:t>
            </w:r>
            <w:r w:rsidRPr="00402D23">
              <w:rPr>
                <w:rFonts w:ascii="Times New Roman" w:hAnsi="Times New Roman" w:cs="Times New Roman"/>
                <w:lang w:val="ru-RU"/>
              </w:rPr>
              <w:br/>
            </w:r>
            <w:r w:rsidRPr="00402D23">
              <w:rPr>
                <w:rFonts w:ascii="Times New Roman" w:hAnsi="Times New Roman" w:cs="Times New Roman"/>
                <w:color w:val="000000"/>
                <w:sz w:val="20"/>
                <w:lang w:val="ru-RU"/>
              </w:rPr>
              <w:t>образовательные программы</w:t>
            </w:r>
            <w:r w:rsidRPr="00402D23">
              <w:rPr>
                <w:rFonts w:ascii="Times New Roman" w:hAnsi="Times New Roman" w:cs="Times New Roman"/>
                <w:lang w:val="ru-RU"/>
              </w:rPr>
              <w:br/>
            </w:r>
            <w:r w:rsidRPr="00402D23">
              <w:rPr>
                <w:rFonts w:ascii="Times New Roman" w:hAnsi="Times New Roman" w:cs="Times New Roman"/>
                <w:color w:val="000000"/>
                <w:sz w:val="20"/>
                <w:lang w:val="ru-RU"/>
              </w:rPr>
              <w:t>технического и</w:t>
            </w:r>
            <w:r w:rsidRPr="00402D23">
              <w:rPr>
                <w:rFonts w:ascii="Times New Roman" w:hAnsi="Times New Roman" w:cs="Times New Roman"/>
                <w:lang w:val="ru-RU"/>
              </w:rPr>
              <w:br/>
            </w:r>
            <w:r w:rsidRPr="00402D23">
              <w:rPr>
                <w:rFonts w:ascii="Times New Roman" w:hAnsi="Times New Roman" w:cs="Times New Roman"/>
                <w:color w:val="000000"/>
                <w:sz w:val="20"/>
                <w:lang w:val="ru-RU"/>
              </w:rPr>
              <w:t>профессионального,</w:t>
            </w:r>
            <w:r w:rsidRPr="00402D23">
              <w:rPr>
                <w:rFonts w:ascii="Times New Roman" w:hAnsi="Times New Roman" w:cs="Times New Roman"/>
                <w:lang w:val="ru-RU"/>
              </w:rPr>
              <w:br/>
            </w:r>
            <w:r w:rsidRPr="00402D23">
              <w:rPr>
                <w:rFonts w:ascii="Times New Roman" w:hAnsi="Times New Roman" w:cs="Times New Roman"/>
                <w:color w:val="000000"/>
                <w:sz w:val="20"/>
                <w:lang w:val="ru-RU"/>
              </w:rPr>
              <w:t>послесреднего образования, и</w:t>
            </w:r>
            <w:r w:rsidRPr="00402D23">
              <w:rPr>
                <w:rFonts w:ascii="Times New Roman" w:hAnsi="Times New Roman" w:cs="Times New Roman"/>
                <w:lang w:val="ru-RU"/>
              </w:rPr>
              <w:br/>
            </w:r>
            <w:r w:rsidRPr="00402D23">
              <w:rPr>
                <w:rFonts w:ascii="Times New Roman" w:hAnsi="Times New Roman" w:cs="Times New Roman"/>
                <w:color w:val="000000"/>
                <w:sz w:val="20"/>
                <w:lang w:val="ru-RU"/>
              </w:rPr>
              <w:t>иных гражданских служащих в</w:t>
            </w:r>
            <w:r w:rsidRPr="00402D23">
              <w:rPr>
                <w:rFonts w:ascii="Times New Roman" w:hAnsi="Times New Roman" w:cs="Times New Roman"/>
                <w:lang w:val="ru-RU"/>
              </w:rPr>
              <w:br/>
            </w:r>
            <w:r w:rsidRPr="00402D23">
              <w:rPr>
                <w:rFonts w:ascii="Times New Roman" w:hAnsi="Times New Roman" w:cs="Times New Roman"/>
                <w:color w:val="000000"/>
                <w:sz w:val="20"/>
                <w:lang w:val="ru-RU"/>
              </w:rPr>
              <w:t>сфере образования и науки</w:t>
            </w:r>
          </w:p>
        </w:tc>
      </w:tr>
      <w:tr w:rsidR="00DD79B4" w:rsidRPr="00402D23">
        <w:trPr>
          <w:trHeight w:val="30"/>
          <w:tblCellSpacing w:w="0" w:type="auto"/>
        </w:trPr>
        <w:tc>
          <w:tcPr>
            <w:tcW w:w="7793"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0"/>
              <w:jc w:val="center"/>
              <w:rPr>
                <w:rFonts w:ascii="Times New Roman" w:hAnsi="Times New Roman" w:cs="Times New Roman"/>
                <w:lang w:val="ru-RU"/>
              </w:rPr>
            </w:pPr>
            <w:r w:rsidRPr="00402D23">
              <w:rPr>
                <w:rFonts w:ascii="Times New Roman" w:hAnsi="Times New Roman" w:cs="Times New Roman"/>
                <w:color w:val="000000"/>
                <w:sz w:val="20"/>
              </w:rPr>
              <w:t> </w:t>
            </w:r>
          </w:p>
        </w:tc>
        <w:tc>
          <w:tcPr>
            <w:tcW w:w="4613"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rsidR="00DD79B4" w:rsidRPr="00402D23" w:rsidRDefault="00DD79B4">
            <w:pPr>
              <w:spacing w:after="0"/>
              <w:jc w:val="center"/>
              <w:rPr>
                <w:rFonts w:ascii="Times New Roman" w:hAnsi="Times New Roman" w:cs="Times New Roman"/>
              </w:rPr>
            </w:pPr>
            <w:r w:rsidRPr="00402D23">
              <w:rPr>
                <w:rFonts w:ascii="Times New Roman" w:hAnsi="Times New Roman" w:cs="Times New Roman"/>
                <w:color w:val="000000"/>
                <w:sz w:val="20"/>
              </w:rPr>
              <w:t>Форма</w:t>
            </w:r>
          </w:p>
        </w:tc>
      </w:tr>
    </w:tbl>
    <w:p w:rsidR="00DD79B4" w:rsidRPr="00402D23" w:rsidRDefault="00DD79B4">
      <w:pPr>
        <w:spacing w:after="0"/>
        <w:rPr>
          <w:rFonts w:ascii="Times New Roman" w:hAnsi="Times New Roman" w:cs="Times New Roman"/>
        </w:rPr>
      </w:pPr>
      <w:bookmarkStart w:id="228" w:name="z246"/>
      <w:r w:rsidRPr="00402D23">
        <w:rPr>
          <w:rFonts w:ascii="Times New Roman" w:hAnsi="Times New Roman" w:cs="Times New Roman"/>
          <w:b/>
          <w:color w:val="000000"/>
        </w:rPr>
        <w:t xml:space="preserve"> Журнал регистрации и выдачи удостоверений </w:t>
      </w:r>
    </w:p>
    <w:p w:rsidR="00DD79B4" w:rsidRPr="00402D23" w:rsidRDefault="00DD79B4">
      <w:pPr>
        <w:spacing w:after="0"/>
        <w:rPr>
          <w:rFonts w:ascii="Times New Roman" w:hAnsi="Times New Roman" w:cs="Times New Roman"/>
        </w:rPr>
      </w:pPr>
      <w:bookmarkStart w:id="229" w:name="z247"/>
      <w:bookmarkEnd w:id="228"/>
      <w:r w:rsidRPr="00402D23">
        <w:rPr>
          <w:rFonts w:ascii="Times New Roman" w:hAnsi="Times New Roman" w:cs="Times New Roman"/>
          <w:b/>
          <w:color w:val="000000"/>
        </w:rPr>
        <w:t xml:space="preserve"> о присвоении (подтверждении) квалификационной категории</w:t>
      </w:r>
    </w:p>
    <w:tbl>
      <w:tblPr>
        <w:tblW w:w="0" w:type="auto"/>
        <w:tblCellSpacing w:w="0" w:type="auto"/>
        <w:tblInd w:w="115" w:type="dxa"/>
        <w:tblBorders>
          <w:top w:val="single" w:sz="4" w:space="0" w:color="CFCFCF"/>
          <w:left w:val="single" w:sz="4" w:space="0" w:color="CFCFCF"/>
          <w:bottom w:val="single" w:sz="4" w:space="0" w:color="CFCFCF"/>
          <w:right w:val="single" w:sz="4" w:space="0" w:color="CFCFCF"/>
        </w:tblBorders>
        <w:tblLook w:val="00A0"/>
      </w:tblPr>
      <w:tblGrid>
        <w:gridCol w:w="376"/>
        <w:gridCol w:w="1132"/>
        <w:gridCol w:w="2622"/>
        <w:gridCol w:w="1383"/>
        <w:gridCol w:w="1875"/>
        <w:gridCol w:w="1286"/>
        <w:gridCol w:w="988"/>
      </w:tblGrid>
      <w:tr w:rsidR="00DD79B4" w:rsidRPr="00402D23">
        <w:trPr>
          <w:trHeight w:val="30"/>
          <w:tblCellSpacing w:w="0" w:type="auto"/>
        </w:trPr>
        <w:tc>
          <w:tcPr>
            <w:tcW w:w="739"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20"/>
              <w:ind w:left="20"/>
              <w:jc w:val="center"/>
              <w:rPr>
                <w:rFonts w:ascii="Times New Roman" w:hAnsi="Times New Roman" w:cs="Times New Roman"/>
              </w:rPr>
            </w:pPr>
            <w:bookmarkStart w:id="230" w:name="z248"/>
            <w:bookmarkEnd w:id="229"/>
            <w:r w:rsidRPr="00402D23">
              <w:rPr>
                <w:rFonts w:ascii="Times New Roman" w:hAnsi="Times New Roman" w:cs="Times New Roman"/>
                <w:color w:val="000000"/>
                <w:sz w:val="20"/>
              </w:rPr>
              <w:t>п/п</w:t>
            </w:r>
          </w:p>
        </w:tc>
        <w:bookmarkEnd w:id="230"/>
        <w:tc>
          <w:tcPr>
            <w:tcW w:w="279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20"/>
              <w:ind w:left="20"/>
              <w:jc w:val="center"/>
              <w:rPr>
                <w:rFonts w:ascii="Times New Roman" w:hAnsi="Times New Roman" w:cs="Times New Roman"/>
                <w:lang w:val="ru-RU"/>
              </w:rPr>
            </w:pPr>
            <w:r w:rsidRPr="00402D23">
              <w:rPr>
                <w:rFonts w:ascii="Times New Roman" w:hAnsi="Times New Roman" w:cs="Times New Roman"/>
                <w:color w:val="000000"/>
                <w:sz w:val="20"/>
                <w:lang w:val="ru-RU"/>
              </w:rPr>
              <w:t>Фамилия, имя, отчество (при наличии)</w:t>
            </w:r>
          </w:p>
        </w:tc>
        <w:tc>
          <w:tcPr>
            <w:tcW w:w="210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20"/>
              <w:ind w:left="20"/>
              <w:jc w:val="center"/>
              <w:rPr>
                <w:rFonts w:ascii="Times New Roman" w:hAnsi="Times New Roman" w:cs="Times New Roman"/>
                <w:lang w:val="ru-RU"/>
              </w:rPr>
            </w:pPr>
            <w:r w:rsidRPr="00402D23">
              <w:rPr>
                <w:rFonts w:ascii="Times New Roman" w:hAnsi="Times New Roman" w:cs="Times New Roman"/>
                <w:color w:val="000000"/>
                <w:sz w:val="20"/>
                <w:lang w:val="ru-RU"/>
              </w:rPr>
              <w:t>Наименование должности и присвоенной/подтвержденной квалификационной категории</w:t>
            </w:r>
          </w:p>
        </w:tc>
        <w:tc>
          <w:tcPr>
            <w:tcW w:w="12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20"/>
              <w:ind w:left="20"/>
              <w:jc w:val="center"/>
              <w:rPr>
                <w:rFonts w:ascii="Times New Roman" w:hAnsi="Times New Roman" w:cs="Times New Roman"/>
              </w:rPr>
            </w:pPr>
            <w:r w:rsidRPr="00402D23">
              <w:rPr>
                <w:rFonts w:ascii="Times New Roman" w:hAnsi="Times New Roman" w:cs="Times New Roman"/>
                <w:color w:val="000000"/>
                <w:sz w:val="20"/>
              </w:rPr>
              <w:t>Дата решения аттестационной комиссии</w:t>
            </w:r>
          </w:p>
        </w:tc>
        <w:tc>
          <w:tcPr>
            <w:tcW w:w="318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20"/>
              <w:ind w:left="20"/>
              <w:jc w:val="center"/>
              <w:rPr>
                <w:rFonts w:ascii="Times New Roman" w:hAnsi="Times New Roman" w:cs="Times New Roman"/>
                <w:lang w:val="ru-RU"/>
              </w:rPr>
            </w:pPr>
            <w:r w:rsidRPr="00402D23">
              <w:rPr>
                <w:rFonts w:ascii="Times New Roman" w:hAnsi="Times New Roman" w:cs="Times New Roman"/>
                <w:color w:val="000000"/>
                <w:sz w:val="20"/>
                <w:lang w:val="ru-RU"/>
              </w:rPr>
              <w:t>Дата и номер приказа о присвоении/ подтверждении и квалификационной категории</w:t>
            </w:r>
          </w:p>
        </w:tc>
        <w:tc>
          <w:tcPr>
            <w:tcW w:w="97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20"/>
              <w:ind w:left="20"/>
              <w:jc w:val="center"/>
              <w:rPr>
                <w:rFonts w:ascii="Times New Roman" w:hAnsi="Times New Roman" w:cs="Times New Roman"/>
              </w:rPr>
            </w:pPr>
            <w:r w:rsidRPr="00402D23">
              <w:rPr>
                <w:rFonts w:ascii="Times New Roman" w:hAnsi="Times New Roman" w:cs="Times New Roman"/>
                <w:color w:val="000000"/>
                <w:sz w:val="20"/>
              </w:rPr>
              <w:t>Дата выдачи удостоверения</w:t>
            </w:r>
          </w:p>
        </w:tc>
        <w:tc>
          <w:tcPr>
            <w:tcW w:w="1252"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rsidR="00DD79B4" w:rsidRPr="00402D23" w:rsidRDefault="00DD79B4">
            <w:pPr>
              <w:spacing w:after="20"/>
              <w:ind w:left="20"/>
              <w:jc w:val="center"/>
              <w:rPr>
                <w:rFonts w:ascii="Times New Roman" w:hAnsi="Times New Roman" w:cs="Times New Roman"/>
              </w:rPr>
            </w:pPr>
            <w:r w:rsidRPr="00402D23">
              <w:rPr>
                <w:rFonts w:ascii="Times New Roman" w:hAnsi="Times New Roman" w:cs="Times New Roman"/>
                <w:color w:val="000000"/>
                <w:sz w:val="20"/>
              </w:rPr>
              <w:t>Подпись педагога в получении</w:t>
            </w:r>
          </w:p>
        </w:tc>
      </w:tr>
      <w:tr w:rsidR="00DD79B4" w:rsidRPr="00402D23">
        <w:trPr>
          <w:trHeight w:val="30"/>
          <w:tblCellSpacing w:w="0" w:type="auto"/>
        </w:trPr>
        <w:tc>
          <w:tcPr>
            <w:tcW w:w="739"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0"/>
              <w:rPr>
                <w:rFonts w:ascii="Times New Roman" w:hAnsi="Times New Roman" w:cs="Times New Roman"/>
              </w:rPr>
            </w:pPr>
            <w:r w:rsidRPr="00402D23">
              <w:rPr>
                <w:rFonts w:ascii="Times New Roman" w:hAnsi="Times New Roman" w:cs="Times New Roman"/>
              </w:rPr>
              <w:br/>
            </w:r>
          </w:p>
        </w:tc>
        <w:tc>
          <w:tcPr>
            <w:tcW w:w="279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0"/>
              <w:rPr>
                <w:rFonts w:ascii="Times New Roman" w:hAnsi="Times New Roman" w:cs="Times New Roman"/>
              </w:rPr>
            </w:pPr>
            <w:r w:rsidRPr="00402D23">
              <w:rPr>
                <w:rFonts w:ascii="Times New Roman" w:hAnsi="Times New Roman" w:cs="Times New Roman"/>
              </w:rPr>
              <w:br/>
            </w:r>
          </w:p>
        </w:tc>
        <w:tc>
          <w:tcPr>
            <w:tcW w:w="210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0"/>
              <w:rPr>
                <w:rFonts w:ascii="Times New Roman" w:hAnsi="Times New Roman" w:cs="Times New Roman"/>
              </w:rPr>
            </w:pPr>
            <w:r w:rsidRPr="00402D23">
              <w:rPr>
                <w:rFonts w:ascii="Times New Roman" w:hAnsi="Times New Roman" w:cs="Times New Roman"/>
              </w:rPr>
              <w:br/>
            </w:r>
          </w:p>
        </w:tc>
        <w:tc>
          <w:tcPr>
            <w:tcW w:w="12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0"/>
              <w:rPr>
                <w:rFonts w:ascii="Times New Roman" w:hAnsi="Times New Roman" w:cs="Times New Roman"/>
              </w:rPr>
            </w:pPr>
            <w:r w:rsidRPr="00402D23">
              <w:rPr>
                <w:rFonts w:ascii="Times New Roman" w:hAnsi="Times New Roman" w:cs="Times New Roman"/>
              </w:rPr>
              <w:br/>
            </w:r>
          </w:p>
        </w:tc>
        <w:tc>
          <w:tcPr>
            <w:tcW w:w="318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0"/>
              <w:rPr>
                <w:rFonts w:ascii="Times New Roman" w:hAnsi="Times New Roman" w:cs="Times New Roman"/>
              </w:rPr>
            </w:pPr>
            <w:r w:rsidRPr="00402D23">
              <w:rPr>
                <w:rFonts w:ascii="Times New Roman" w:hAnsi="Times New Roman" w:cs="Times New Roman"/>
              </w:rPr>
              <w:br/>
            </w:r>
          </w:p>
        </w:tc>
        <w:tc>
          <w:tcPr>
            <w:tcW w:w="97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0"/>
              <w:rPr>
                <w:rFonts w:ascii="Times New Roman" w:hAnsi="Times New Roman" w:cs="Times New Roman"/>
              </w:rPr>
            </w:pPr>
            <w:r w:rsidRPr="00402D23">
              <w:rPr>
                <w:rFonts w:ascii="Times New Roman" w:hAnsi="Times New Roman" w:cs="Times New Roman"/>
              </w:rPr>
              <w:br/>
            </w:r>
          </w:p>
        </w:tc>
        <w:tc>
          <w:tcPr>
            <w:tcW w:w="1252"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rsidR="00DD79B4" w:rsidRPr="00402D23" w:rsidRDefault="00DD79B4">
            <w:pPr>
              <w:spacing w:after="0"/>
              <w:rPr>
                <w:rFonts w:ascii="Times New Roman" w:hAnsi="Times New Roman" w:cs="Times New Roman"/>
              </w:rPr>
            </w:pPr>
            <w:r w:rsidRPr="00402D23">
              <w:rPr>
                <w:rFonts w:ascii="Times New Roman" w:hAnsi="Times New Roman" w:cs="Times New Roman"/>
              </w:rPr>
              <w:br/>
            </w:r>
          </w:p>
        </w:tc>
      </w:tr>
      <w:tr w:rsidR="00DD79B4" w:rsidRPr="00402D23">
        <w:trPr>
          <w:trHeight w:val="30"/>
          <w:tblCellSpacing w:w="0" w:type="auto"/>
        </w:trPr>
        <w:tc>
          <w:tcPr>
            <w:tcW w:w="739"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0"/>
              <w:rPr>
                <w:rFonts w:ascii="Times New Roman" w:hAnsi="Times New Roman" w:cs="Times New Roman"/>
              </w:rPr>
            </w:pPr>
            <w:r w:rsidRPr="00402D23">
              <w:rPr>
                <w:rFonts w:ascii="Times New Roman" w:hAnsi="Times New Roman" w:cs="Times New Roman"/>
              </w:rPr>
              <w:br/>
            </w:r>
          </w:p>
        </w:tc>
        <w:tc>
          <w:tcPr>
            <w:tcW w:w="279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0"/>
              <w:rPr>
                <w:rFonts w:ascii="Times New Roman" w:hAnsi="Times New Roman" w:cs="Times New Roman"/>
              </w:rPr>
            </w:pPr>
            <w:r w:rsidRPr="00402D23">
              <w:rPr>
                <w:rFonts w:ascii="Times New Roman" w:hAnsi="Times New Roman" w:cs="Times New Roman"/>
              </w:rPr>
              <w:br/>
            </w:r>
          </w:p>
        </w:tc>
        <w:tc>
          <w:tcPr>
            <w:tcW w:w="210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0"/>
              <w:rPr>
                <w:rFonts w:ascii="Times New Roman" w:hAnsi="Times New Roman" w:cs="Times New Roman"/>
              </w:rPr>
            </w:pPr>
            <w:r w:rsidRPr="00402D23">
              <w:rPr>
                <w:rFonts w:ascii="Times New Roman" w:hAnsi="Times New Roman" w:cs="Times New Roman"/>
              </w:rPr>
              <w:br/>
            </w:r>
          </w:p>
        </w:tc>
        <w:tc>
          <w:tcPr>
            <w:tcW w:w="12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0"/>
              <w:rPr>
                <w:rFonts w:ascii="Times New Roman" w:hAnsi="Times New Roman" w:cs="Times New Roman"/>
              </w:rPr>
            </w:pPr>
            <w:r w:rsidRPr="00402D23">
              <w:rPr>
                <w:rFonts w:ascii="Times New Roman" w:hAnsi="Times New Roman" w:cs="Times New Roman"/>
              </w:rPr>
              <w:br/>
            </w:r>
          </w:p>
        </w:tc>
        <w:tc>
          <w:tcPr>
            <w:tcW w:w="318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0"/>
              <w:rPr>
                <w:rFonts w:ascii="Times New Roman" w:hAnsi="Times New Roman" w:cs="Times New Roman"/>
              </w:rPr>
            </w:pPr>
            <w:r w:rsidRPr="00402D23">
              <w:rPr>
                <w:rFonts w:ascii="Times New Roman" w:hAnsi="Times New Roman" w:cs="Times New Roman"/>
              </w:rPr>
              <w:br/>
            </w:r>
          </w:p>
        </w:tc>
        <w:tc>
          <w:tcPr>
            <w:tcW w:w="979"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0"/>
              <w:rPr>
                <w:rFonts w:ascii="Times New Roman" w:hAnsi="Times New Roman" w:cs="Times New Roman"/>
              </w:rPr>
            </w:pPr>
            <w:r w:rsidRPr="00402D23">
              <w:rPr>
                <w:rFonts w:ascii="Times New Roman" w:hAnsi="Times New Roman" w:cs="Times New Roman"/>
              </w:rPr>
              <w:br/>
            </w:r>
          </w:p>
        </w:tc>
        <w:tc>
          <w:tcPr>
            <w:tcW w:w="1252"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rsidR="00DD79B4" w:rsidRPr="00402D23" w:rsidRDefault="00DD79B4">
            <w:pPr>
              <w:spacing w:after="0"/>
              <w:rPr>
                <w:rFonts w:ascii="Times New Roman" w:hAnsi="Times New Roman" w:cs="Times New Roman"/>
              </w:rPr>
            </w:pPr>
            <w:r w:rsidRPr="00402D23">
              <w:rPr>
                <w:rFonts w:ascii="Times New Roman" w:hAnsi="Times New Roman" w:cs="Times New Roman"/>
              </w:rPr>
              <w:br/>
            </w:r>
          </w:p>
        </w:tc>
      </w:tr>
    </w:tbl>
    <w:p w:rsidR="00DD79B4" w:rsidRPr="00402D23" w:rsidRDefault="00DD79B4">
      <w:pPr>
        <w:spacing w:after="0"/>
        <w:rPr>
          <w:rFonts w:ascii="Times New Roman" w:hAnsi="Times New Roman" w:cs="Times New Roman"/>
        </w:rPr>
      </w:pPr>
      <w:r w:rsidRPr="00402D23">
        <w:rPr>
          <w:rFonts w:ascii="Times New Roman" w:hAnsi="Times New Roman" w:cs="Times New Roman"/>
        </w:rPr>
        <w:br/>
      </w:r>
    </w:p>
    <w:tbl>
      <w:tblPr>
        <w:tblW w:w="0" w:type="auto"/>
        <w:tblCellSpacing w:w="0" w:type="auto"/>
        <w:tblInd w:w="115" w:type="dxa"/>
        <w:tblBorders>
          <w:top w:val="single" w:sz="4" w:space="0" w:color="CFCFCF"/>
          <w:left w:val="single" w:sz="4" w:space="0" w:color="CFCFCF"/>
          <w:bottom w:val="single" w:sz="4" w:space="0" w:color="CFCFCF"/>
          <w:right w:val="single" w:sz="4" w:space="0" w:color="CFCFCF"/>
        </w:tblBorders>
        <w:tblLook w:val="00A0"/>
      </w:tblPr>
      <w:tblGrid>
        <w:gridCol w:w="5758"/>
        <w:gridCol w:w="3904"/>
      </w:tblGrid>
      <w:tr w:rsidR="00DD79B4" w:rsidRPr="00402D23">
        <w:trPr>
          <w:trHeight w:val="30"/>
          <w:tblCellSpacing w:w="0" w:type="auto"/>
        </w:trPr>
        <w:tc>
          <w:tcPr>
            <w:tcW w:w="7793"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0"/>
              <w:jc w:val="center"/>
              <w:rPr>
                <w:rFonts w:ascii="Times New Roman" w:hAnsi="Times New Roman" w:cs="Times New Roman"/>
              </w:rPr>
            </w:pPr>
            <w:r w:rsidRPr="00402D23">
              <w:rPr>
                <w:rFonts w:ascii="Times New Roman" w:hAnsi="Times New Roman" w:cs="Times New Roman"/>
                <w:color w:val="000000"/>
                <w:sz w:val="20"/>
              </w:rPr>
              <w:t> </w:t>
            </w:r>
          </w:p>
        </w:tc>
        <w:tc>
          <w:tcPr>
            <w:tcW w:w="4613"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rsidR="00DD79B4" w:rsidRPr="00402D23" w:rsidRDefault="00DD79B4">
            <w:pPr>
              <w:spacing w:after="0"/>
              <w:jc w:val="center"/>
              <w:rPr>
                <w:rFonts w:ascii="Times New Roman" w:hAnsi="Times New Roman" w:cs="Times New Roman"/>
                <w:lang w:val="ru-RU"/>
              </w:rPr>
            </w:pPr>
            <w:r w:rsidRPr="00402D23">
              <w:rPr>
                <w:rFonts w:ascii="Times New Roman" w:hAnsi="Times New Roman" w:cs="Times New Roman"/>
                <w:color w:val="000000"/>
                <w:sz w:val="20"/>
                <w:lang w:val="ru-RU"/>
              </w:rPr>
              <w:t>Приложение 4 к Правилам и</w:t>
            </w:r>
            <w:r w:rsidRPr="00402D23">
              <w:rPr>
                <w:rFonts w:ascii="Times New Roman" w:hAnsi="Times New Roman" w:cs="Times New Roman"/>
                <w:lang w:val="ru-RU"/>
              </w:rPr>
              <w:br/>
            </w:r>
            <w:r w:rsidRPr="00402D23">
              <w:rPr>
                <w:rFonts w:ascii="Times New Roman" w:hAnsi="Times New Roman" w:cs="Times New Roman"/>
                <w:color w:val="000000"/>
                <w:sz w:val="20"/>
                <w:lang w:val="ru-RU"/>
              </w:rPr>
              <w:t>условиям проведения аттестации</w:t>
            </w:r>
            <w:r w:rsidRPr="00402D23">
              <w:rPr>
                <w:rFonts w:ascii="Times New Roman" w:hAnsi="Times New Roman" w:cs="Times New Roman"/>
                <w:lang w:val="ru-RU"/>
              </w:rPr>
              <w:br/>
            </w:r>
            <w:r w:rsidRPr="00402D23">
              <w:rPr>
                <w:rFonts w:ascii="Times New Roman" w:hAnsi="Times New Roman" w:cs="Times New Roman"/>
                <w:color w:val="000000"/>
                <w:sz w:val="20"/>
                <w:lang w:val="ru-RU"/>
              </w:rPr>
              <w:t>педагогических работников и</w:t>
            </w:r>
            <w:r w:rsidRPr="00402D23">
              <w:rPr>
                <w:rFonts w:ascii="Times New Roman" w:hAnsi="Times New Roman" w:cs="Times New Roman"/>
                <w:lang w:val="ru-RU"/>
              </w:rPr>
              <w:br/>
            </w:r>
            <w:r w:rsidRPr="00402D23">
              <w:rPr>
                <w:rFonts w:ascii="Times New Roman" w:hAnsi="Times New Roman" w:cs="Times New Roman"/>
                <w:color w:val="000000"/>
                <w:sz w:val="20"/>
                <w:lang w:val="ru-RU"/>
              </w:rPr>
              <w:t>приравненных к ним лиц,</w:t>
            </w:r>
            <w:r w:rsidRPr="00402D23">
              <w:rPr>
                <w:rFonts w:ascii="Times New Roman" w:hAnsi="Times New Roman" w:cs="Times New Roman"/>
                <w:lang w:val="ru-RU"/>
              </w:rPr>
              <w:br/>
            </w:r>
            <w:r w:rsidRPr="00402D23">
              <w:rPr>
                <w:rFonts w:ascii="Times New Roman" w:hAnsi="Times New Roman" w:cs="Times New Roman"/>
                <w:color w:val="000000"/>
                <w:sz w:val="20"/>
                <w:lang w:val="ru-RU"/>
              </w:rPr>
              <w:t>занимающих должности в</w:t>
            </w:r>
            <w:r w:rsidRPr="00402D23">
              <w:rPr>
                <w:rFonts w:ascii="Times New Roman" w:hAnsi="Times New Roman" w:cs="Times New Roman"/>
                <w:lang w:val="ru-RU"/>
              </w:rPr>
              <w:br/>
            </w:r>
            <w:r w:rsidRPr="00402D23">
              <w:rPr>
                <w:rFonts w:ascii="Times New Roman" w:hAnsi="Times New Roman" w:cs="Times New Roman"/>
                <w:color w:val="000000"/>
                <w:sz w:val="20"/>
                <w:lang w:val="ru-RU"/>
              </w:rPr>
              <w:t>организациях образования,</w:t>
            </w:r>
            <w:r w:rsidRPr="00402D23">
              <w:rPr>
                <w:rFonts w:ascii="Times New Roman" w:hAnsi="Times New Roman" w:cs="Times New Roman"/>
                <w:lang w:val="ru-RU"/>
              </w:rPr>
              <w:br/>
            </w:r>
            <w:r w:rsidRPr="00402D23">
              <w:rPr>
                <w:rFonts w:ascii="Times New Roman" w:hAnsi="Times New Roman" w:cs="Times New Roman"/>
                <w:color w:val="000000"/>
                <w:sz w:val="20"/>
                <w:lang w:val="ru-RU"/>
              </w:rPr>
              <w:t>реализующих</w:t>
            </w:r>
            <w:r w:rsidRPr="00402D23">
              <w:rPr>
                <w:rFonts w:ascii="Times New Roman" w:hAnsi="Times New Roman" w:cs="Times New Roman"/>
                <w:lang w:val="ru-RU"/>
              </w:rPr>
              <w:br/>
            </w:r>
            <w:r w:rsidRPr="00402D23">
              <w:rPr>
                <w:rFonts w:ascii="Times New Roman" w:hAnsi="Times New Roman" w:cs="Times New Roman"/>
                <w:color w:val="000000"/>
                <w:sz w:val="20"/>
                <w:lang w:val="ru-RU"/>
              </w:rPr>
              <w:t>общеобразовательные учебные</w:t>
            </w:r>
            <w:r w:rsidRPr="00402D23">
              <w:rPr>
                <w:rFonts w:ascii="Times New Roman" w:hAnsi="Times New Roman" w:cs="Times New Roman"/>
                <w:lang w:val="ru-RU"/>
              </w:rPr>
              <w:br/>
            </w:r>
            <w:r w:rsidRPr="00402D23">
              <w:rPr>
                <w:rFonts w:ascii="Times New Roman" w:hAnsi="Times New Roman" w:cs="Times New Roman"/>
                <w:color w:val="000000"/>
                <w:sz w:val="20"/>
                <w:lang w:val="ru-RU"/>
              </w:rPr>
              <w:t>программы дошкольного,</w:t>
            </w:r>
            <w:r w:rsidRPr="00402D23">
              <w:rPr>
                <w:rFonts w:ascii="Times New Roman" w:hAnsi="Times New Roman" w:cs="Times New Roman"/>
                <w:lang w:val="ru-RU"/>
              </w:rPr>
              <w:br/>
            </w:r>
            <w:r w:rsidRPr="00402D23">
              <w:rPr>
                <w:rFonts w:ascii="Times New Roman" w:hAnsi="Times New Roman" w:cs="Times New Roman"/>
                <w:color w:val="000000"/>
                <w:sz w:val="20"/>
                <w:lang w:val="ru-RU"/>
              </w:rPr>
              <w:t>начального, основного среднего,</w:t>
            </w:r>
            <w:r w:rsidRPr="00402D23">
              <w:rPr>
                <w:rFonts w:ascii="Times New Roman" w:hAnsi="Times New Roman" w:cs="Times New Roman"/>
                <w:lang w:val="ru-RU"/>
              </w:rPr>
              <w:br/>
            </w:r>
            <w:r w:rsidRPr="00402D23">
              <w:rPr>
                <w:rFonts w:ascii="Times New Roman" w:hAnsi="Times New Roman" w:cs="Times New Roman"/>
                <w:color w:val="000000"/>
                <w:sz w:val="20"/>
                <w:lang w:val="ru-RU"/>
              </w:rPr>
              <w:t>общего среднего,</w:t>
            </w:r>
            <w:r w:rsidRPr="00402D23">
              <w:rPr>
                <w:rFonts w:ascii="Times New Roman" w:hAnsi="Times New Roman" w:cs="Times New Roman"/>
                <w:lang w:val="ru-RU"/>
              </w:rPr>
              <w:br/>
            </w:r>
            <w:r w:rsidRPr="00402D23">
              <w:rPr>
                <w:rFonts w:ascii="Times New Roman" w:hAnsi="Times New Roman" w:cs="Times New Roman"/>
                <w:color w:val="000000"/>
                <w:sz w:val="20"/>
                <w:lang w:val="ru-RU"/>
              </w:rPr>
              <w:t>образовательные программы</w:t>
            </w:r>
            <w:r w:rsidRPr="00402D23">
              <w:rPr>
                <w:rFonts w:ascii="Times New Roman" w:hAnsi="Times New Roman" w:cs="Times New Roman"/>
                <w:lang w:val="ru-RU"/>
              </w:rPr>
              <w:br/>
            </w:r>
            <w:r w:rsidRPr="00402D23">
              <w:rPr>
                <w:rFonts w:ascii="Times New Roman" w:hAnsi="Times New Roman" w:cs="Times New Roman"/>
                <w:color w:val="000000"/>
                <w:sz w:val="20"/>
                <w:lang w:val="ru-RU"/>
              </w:rPr>
              <w:t>технического и</w:t>
            </w:r>
            <w:r w:rsidRPr="00402D23">
              <w:rPr>
                <w:rFonts w:ascii="Times New Roman" w:hAnsi="Times New Roman" w:cs="Times New Roman"/>
                <w:lang w:val="ru-RU"/>
              </w:rPr>
              <w:br/>
            </w:r>
            <w:r w:rsidRPr="00402D23">
              <w:rPr>
                <w:rFonts w:ascii="Times New Roman" w:hAnsi="Times New Roman" w:cs="Times New Roman"/>
                <w:color w:val="000000"/>
                <w:sz w:val="20"/>
                <w:lang w:val="ru-RU"/>
              </w:rPr>
              <w:t>профессионального,</w:t>
            </w:r>
            <w:r w:rsidRPr="00402D23">
              <w:rPr>
                <w:rFonts w:ascii="Times New Roman" w:hAnsi="Times New Roman" w:cs="Times New Roman"/>
                <w:lang w:val="ru-RU"/>
              </w:rPr>
              <w:br/>
            </w:r>
            <w:r w:rsidRPr="00402D23">
              <w:rPr>
                <w:rFonts w:ascii="Times New Roman" w:hAnsi="Times New Roman" w:cs="Times New Roman"/>
                <w:color w:val="000000"/>
                <w:sz w:val="20"/>
                <w:lang w:val="ru-RU"/>
              </w:rPr>
              <w:t>послесреднего образования, и</w:t>
            </w:r>
            <w:r w:rsidRPr="00402D23">
              <w:rPr>
                <w:rFonts w:ascii="Times New Roman" w:hAnsi="Times New Roman" w:cs="Times New Roman"/>
                <w:lang w:val="ru-RU"/>
              </w:rPr>
              <w:br/>
            </w:r>
            <w:r w:rsidRPr="00402D23">
              <w:rPr>
                <w:rFonts w:ascii="Times New Roman" w:hAnsi="Times New Roman" w:cs="Times New Roman"/>
                <w:color w:val="000000"/>
                <w:sz w:val="20"/>
                <w:lang w:val="ru-RU"/>
              </w:rPr>
              <w:t>иных гражданских служащих в</w:t>
            </w:r>
            <w:r w:rsidRPr="00402D23">
              <w:rPr>
                <w:rFonts w:ascii="Times New Roman" w:hAnsi="Times New Roman" w:cs="Times New Roman"/>
                <w:lang w:val="ru-RU"/>
              </w:rPr>
              <w:br/>
            </w:r>
            <w:r w:rsidRPr="00402D23">
              <w:rPr>
                <w:rFonts w:ascii="Times New Roman" w:hAnsi="Times New Roman" w:cs="Times New Roman"/>
                <w:color w:val="000000"/>
                <w:sz w:val="20"/>
                <w:lang w:val="ru-RU"/>
              </w:rPr>
              <w:t>сфере образования и науки</w:t>
            </w:r>
          </w:p>
        </w:tc>
      </w:tr>
      <w:tr w:rsidR="00DD79B4" w:rsidRPr="00402D23">
        <w:trPr>
          <w:trHeight w:val="30"/>
          <w:tblCellSpacing w:w="0" w:type="auto"/>
        </w:trPr>
        <w:tc>
          <w:tcPr>
            <w:tcW w:w="7793"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0"/>
              <w:jc w:val="center"/>
              <w:rPr>
                <w:rFonts w:ascii="Times New Roman" w:hAnsi="Times New Roman" w:cs="Times New Roman"/>
                <w:lang w:val="ru-RU"/>
              </w:rPr>
            </w:pPr>
            <w:r w:rsidRPr="00402D23">
              <w:rPr>
                <w:rFonts w:ascii="Times New Roman" w:hAnsi="Times New Roman" w:cs="Times New Roman"/>
                <w:color w:val="000000"/>
                <w:sz w:val="20"/>
              </w:rPr>
              <w:t> </w:t>
            </w:r>
          </w:p>
        </w:tc>
        <w:tc>
          <w:tcPr>
            <w:tcW w:w="4613"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rsidR="00DD79B4" w:rsidRPr="00402D23" w:rsidRDefault="00DD79B4">
            <w:pPr>
              <w:spacing w:after="0"/>
              <w:jc w:val="center"/>
              <w:rPr>
                <w:rFonts w:ascii="Times New Roman" w:hAnsi="Times New Roman" w:cs="Times New Roman"/>
              </w:rPr>
            </w:pPr>
            <w:r w:rsidRPr="00402D23">
              <w:rPr>
                <w:rFonts w:ascii="Times New Roman" w:hAnsi="Times New Roman" w:cs="Times New Roman"/>
                <w:color w:val="000000"/>
                <w:sz w:val="20"/>
              </w:rPr>
              <w:t>Форма</w:t>
            </w:r>
          </w:p>
        </w:tc>
      </w:tr>
    </w:tbl>
    <w:p w:rsidR="00DD79B4" w:rsidRPr="00402D23" w:rsidRDefault="00DD79B4">
      <w:pPr>
        <w:spacing w:after="0"/>
        <w:rPr>
          <w:rFonts w:ascii="Times New Roman" w:hAnsi="Times New Roman" w:cs="Times New Roman"/>
          <w:lang w:val="ru-RU"/>
        </w:rPr>
      </w:pPr>
      <w:bookmarkStart w:id="231" w:name="z253"/>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Аттестационный лист на гражданского служащего,</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подлежащего аттестации</w:t>
      </w:r>
      <w:r w:rsidRPr="00402D23">
        <w:rPr>
          <w:rFonts w:ascii="Times New Roman" w:hAnsi="Times New Roman" w:cs="Times New Roman"/>
          <w:lang w:val="ru-RU"/>
        </w:rPr>
        <w:br/>
      </w:r>
      <w:r w:rsidRPr="00402D23">
        <w:rPr>
          <w:rFonts w:ascii="Times New Roman" w:hAnsi="Times New Roman" w:cs="Times New Roman"/>
          <w:color w:val="000000"/>
          <w:sz w:val="20"/>
          <w:lang w:val="ru-RU"/>
        </w:rPr>
        <w:t>Вид аттестации: очередная -</w:t>
      </w:r>
    </w:p>
    <w:bookmarkEnd w:id="231"/>
    <w:p w:rsidR="00DD79B4" w:rsidRPr="00402D23" w:rsidRDefault="00DD79B4">
      <w:pPr>
        <w:spacing w:after="0"/>
        <w:rPr>
          <w:rFonts w:ascii="Times New Roman" w:hAnsi="Times New Roman" w:cs="Times New Roman"/>
        </w:rPr>
      </w:pPr>
      <w:r w:rsidRPr="00402D23">
        <w:rPr>
          <w:rFonts w:ascii="Times New Roman" w:hAnsi="Times New Roman" w:cs="Times New Roman"/>
          <w:noProof/>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5pt;height:20.25pt;visibility:visible">
            <v:imagedata r:id="rId4" o:title=""/>
          </v:shape>
        </w:pict>
      </w:r>
    </w:p>
    <w:p w:rsidR="00DD79B4" w:rsidRPr="00402D23" w:rsidRDefault="00DD79B4">
      <w:pPr>
        <w:spacing w:after="0"/>
        <w:rPr>
          <w:rFonts w:ascii="Times New Roman" w:hAnsi="Times New Roman" w:cs="Times New Roman"/>
        </w:rPr>
      </w:pPr>
      <w:r w:rsidRPr="00402D23">
        <w:rPr>
          <w:rFonts w:ascii="Times New Roman" w:hAnsi="Times New Roman" w:cs="Times New Roman"/>
          <w:color w:val="000000"/>
          <w:sz w:val="20"/>
        </w:rPr>
        <w:t>;</w:t>
      </w:r>
      <w:r w:rsidRPr="00402D23">
        <w:rPr>
          <w:rFonts w:ascii="Times New Roman" w:hAnsi="Times New Roman" w:cs="Times New Roman"/>
        </w:rPr>
        <w:br/>
      </w:r>
      <w:r w:rsidRPr="00402D23">
        <w:rPr>
          <w:rFonts w:ascii="Times New Roman" w:hAnsi="Times New Roman" w:cs="Times New Roman"/>
          <w:color w:val="000000"/>
          <w:sz w:val="20"/>
        </w:rPr>
        <w:t>повторная -</w:t>
      </w:r>
    </w:p>
    <w:p w:rsidR="00DD79B4" w:rsidRPr="00402D23" w:rsidRDefault="00DD79B4">
      <w:pPr>
        <w:spacing w:after="0"/>
        <w:rPr>
          <w:rFonts w:ascii="Times New Roman" w:hAnsi="Times New Roman" w:cs="Times New Roman"/>
        </w:rPr>
      </w:pPr>
      <w:r w:rsidRPr="00402D23">
        <w:rPr>
          <w:rFonts w:ascii="Times New Roman" w:hAnsi="Times New Roman" w:cs="Times New Roman"/>
          <w:noProof/>
          <w:lang w:val="ru-RU" w:eastAsia="ru-RU"/>
        </w:rPr>
        <w:pict>
          <v:shape id="_x0000_i1026" type="#_x0000_t75" style="width:26.25pt;height:20.25pt;visibility:visible">
            <v:imagedata r:id="rId4" o:title=""/>
          </v:shape>
        </w:pict>
      </w:r>
    </w:p>
    <w:p w:rsidR="00DD79B4" w:rsidRPr="00402D23" w:rsidRDefault="00DD79B4">
      <w:pPr>
        <w:spacing w:after="0"/>
        <w:rPr>
          <w:rFonts w:ascii="Times New Roman" w:hAnsi="Times New Roman" w:cs="Times New Roman"/>
          <w:lang w:val="ru-RU"/>
        </w:rPr>
      </w:pPr>
      <w:r w:rsidRPr="00402D23">
        <w:rPr>
          <w:rFonts w:ascii="Times New Roman" w:hAnsi="Times New Roman" w:cs="Times New Roman"/>
          <w:color w:val="000000"/>
          <w:sz w:val="20"/>
          <w:lang w:val="ru-RU"/>
        </w:rPr>
        <w:t>.</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(нужное отметить знаком </w:t>
      </w:r>
      <w:r w:rsidRPr="00402D23">
        <w:rPr>
          <w:rFonts w:ascii="Times New Roman" w:hAnsi="Times New Roman" w:cs="Times New Roman"/>
          <w:color w:val="000000"/>
          <w:sz w:val="20"/>
        </w:rPr>
        <w:t>X</w:t>
      </w:r>
      <w:r w:rsidRPr="00402D23">
        <w:rPr>
          <w:rFonts w:ascii="Times New Roman" w:hAnsi="Times New Roman" w:cs="Times New Roman"/>
          <w:color w:val="000000"/>
          <w:sz w:val="20"/>
          <w:lang w:val="ru-RU"/>
        </w:rPr>
        <w:t>)</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1. Ф.И.О. (при его наличии) 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2. Дата рождения "___" __________ _______ года.</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3. Сведения об образовании, о повышении квалификации,</w:t>
      </w:r>
      <w:r w:rsidRPr="00402D23">
        <w:rPr>
          <w:rFonts w:ascii="Times New Roman" w:hAnsi="Times New Roman" w:cs="Times New Roman"/>
          <w:lang w:val="ru-RU"/>
        </w:rPr>
        <w:br/>
      </w:r>
      <w:r w:rsidRPr="00402D23">
        <w:rPr>
          <w:rFonts w:ascii="Times New Roman" w:hAnsi="Times New Roman" w:cs="Times New Roman"/>
          <w:color w:val="000000"/>
          <w:sz w:val="20"/>
          <w:lang w:val="ru-RU"/>
        </w:rPr>
        <w:t>переподготовке (когда и какое учебное заведение окончил, специальность и</w:t>
      </w:r>
      <w:r w:rsidRPr="00402D23">
        <w:rPr>
          <w:rFonts w:ascii="Times New Roman" w:hAnsi="Times New Roman" w:cs="Times New Roman"/>
          <w:lang w:val="ru-RU"/>
        </w:rPr>
        <w:br/>
      </w:r>
      <w:r w:rsidRPr="00402D23">
        <w:rPr>
          <w:rFonts w:ascii="Times New Roman" w:hAnsi="Times New Roman" w:cs="Times New Roman"/>
          <w:color w:val="000000"/>
          <w:sz w:val="20"/>
          <w:lang w:val="ru-RU"/>
        </w:rPr>
        <w:t>квалификация по образованию, документы о повышении квалификации,</w:t>
      </w:r>
      <w:r w:rsidRPr="00402D23">
        <w:rPr>
          <w:rFonts w:ascii="Times New Roman" w:hAnsi="Times New Roman" w:cs="Times New Roman"/>
          <w:lang w:val="ru-RU"/>
        </w:rPr>
        <w:br/>
      </w:r>
      <w:r w:rsidRPr="00402D23">
        <w:rPr>
          <w:rFonts w:ascii="Times New Roman" w:hAnsi="Times New Roman" w:cs="Times New Roman"/>
          <w:color w:val="000000"/>
          <w:sz w:val="20"/>
          <w:lang w:val="ru-RU"/>
        </w:rPr>
        <w:t>переподготовке, ученая степень, ученое звание, дата их присвоения)</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4. Занимаемая должность и дата назначения, квалификационная</w:t>
      </w:r>
      <w:r w:rsidRPr="00402D23">
        <w:rPr>
          <w:rFonts w:ascii="Times New Roman" w:hAnsi="Times New Roman" w:cs="Times New Roman"/>
          <w:lang w:val="ru-RU"/>
        </w:rPr>
        <w:br/>
      </w:r>
      <w:r w:rsidRPr="00402D23">
        <w:rPr>
          <w:rFonts w:ascii="Times New Roman" w:hAnsi="Times New Roman" w:cs="Times New Roman"/>
          <w:color w:val="000000"/>
          <w:sz w:val="20"/>
          <w:lang w:val="ru-RU"/>
        </w:rPr>
        <w:t>категория (разряд)_____________________________________________________________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5. Общий трудовой стаж 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6. Общий стаж работы на должностях государственного и гражданского</w:t>
      </w:r>
      <w:r w:rsidRPr="00402D23">
        <w:rPr>
          <w:rFonts w:ascii="Times New Roman" w:hAnsi="Times New Roman" w:cs="Times New Roman"/>
          <w:lang w:val="ru-RU"/>
        </w:rPr>
        <w:br/>
      </w:r>
      <w:r w:rsidRPr="00402D23">
        <w:rPr>
          <w:rFonts w:ascii="Times New Roman" w:hAnsi="Times New Roman" w:cs="Times New Roman"/>
          <w:color w:val="000000"/>
          <w:sz w:val="20"/>
          <w:lang w:val="ru-RU"/>
        </w:rPr>
        <w:t>служащего 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7. Замечания и предложения, высказанные членами аттестационной</w:t>
      </w:r>
      <w:r w:rsidRPr="00402D23">
        <w:rPr>
          <w:rFonts w:ascii="Times New Roman" w:hAnsi="Times New Roman" w:cs="Times New Roman"/>
          <w:lang w:val="ru-RU"/>
        </w:rPr>
        <w:br/>
      </w:r>
      <w:r w:rsidRPr="00402D23">
        <w:rPr>
          <w:rFonts w:ascii="Times New Roman" w:hAnsi="Times New Roman" w:cs="Times New Roman"/>
          <w:color w:val="000000"/>
          <w:sz w:val="20"/>
          <w:lang w:val="ru-RU"/>
        </w:rPr>
        <w:t>комиссии: 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8. Мнение аттестуемого:</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9. Оценка деятельности гражданского служащего непосредственным</w:t>
      </w:r>
      <w:r w:rsidRPr="00402D23">
        <w:rPr>
          <w:rFonts w:ascii="Times New Roman" w:hAnsi="Times New Roman" w:cs="Times New Roman"/>
          <w:lang w:val="ru-RU"/>
        </w:rPr>
        <w:br/>
      </w:r>
      <w:r w:rsidRPr="00402D23">
        <w:rPr>
          <w:rFonts w:ascii="Times New Roman" w:hAnsi="Times New Roman" w:cs="Times New Roman"/>
          <w:color w:val="000000"/>
          <w:sz w:val="20"/>
          <w:lang w:val="ru-RU"/>
        </w:rPr>
        <w:t>руководителем согласно служебной характеристике аттестуемого 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10. На заседании присутствовало ___членов аттестационной комиссии.</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11. Оценка деятельности гражданского служащего по результатам</w:t>
      </w:r>
      <w:r w:rsidRPr="00402D23">
        <w:rPr>
          <w:rFonts w:ascii="Times New Roman" w:hAnsi="Times New Roman" w:cs="Times New Roman"/>
          <w:lang w:val="ru-RU"/>
        </w:rPr>
        <w:br/>
      </w:r>
      <w:r w:rsidRPr="00402D23">
        <w:rPr>
          <w:rFonts w:ascii="Times New Roman" w:hAnsi="Times New Roman" w:cs="Times New Roman"/>
          <w:color w:val="000000"/>
          <w:sz w:val="20"/>
          <w:lang w:val="ru-RU"/>
        </w:rPr>
        <w:t>голосования согласно прилагаемому оценочному листу, заполняемому</w:t>
      </w:r>
      <w:r w:rsidRPr="00402D23">
        <w:rPr>
          <w:rFonts w:ascii="Times New Roman" w:hAnsi="Times New Roman" w:cs="Times New Roman"/>
          <w:lang w:val="ru-RU"/>
        </w:rPr>
        <w:br/>
      </w:r>
      <w:r w:rsidRPr="00402D23">
        <w:rPr>
          <w:rFonts w:ascii="Times New Roman" w:hAnsi="Times New Roman" w:cs="Times New Roman"/>
          <w:color w:val="000000"/>
          <w:sz w:val="20"/>
          <w:lang w:val="ru-RU"/>
        </w:rPr>
        <w:t>каждым членом аттестационной комиссии:</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1) соответствует занимаемой должности (количество голосов):</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2) подлежит повторной аттестации (количество голосов):</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3) не соответствует занимаемой должности (количество голосов):</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 *</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12. Квалификационная категория (разряд):</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1) соответствует _____________ прописью) квалификационной категории (разряду) (количество голосов)_______________________________</w:t>
      </w:r>
      <w:r w:rsidRPr="00402D23">
        <w:rPr>
          <w:rFonts w:ascii="Times New Roman" w:hAnsi="Times New Roman" w:cs="Times New Roman"/>
          <w:lang w:val="ru-RU"/>
        </w:rPr>
        <w:br/>
      </w:r>
    </w:p>
    <w:p w:rsidR="00DD79B4" w:rsidRPr="00402D23" w:rsidRDefault="00DD79B4">
      <w:pPr>
        <w:spacing w:after="0"/>
        <w:rPr>
          <w:rFonts w:ascii="Times New Roman" w:hAnsi="Times New Roman" w:cs="Times New Roman"/>
          <w:lang w:val="ru-RU"/>
        </w:rPr>
      </w:pPr>
      <w:bookmarkStart w:id="232" w:name="z254"/>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__________________________________________________________________; (по каждой квалификационной категории (разряду) отдельно)</w:t>
      </w:r>
    </w:p>
    <w:p w:rsidR="00DD79B4" w:rsidRPr="00402D23" w:rsidRDefault="00DD79B4">
      <w:pPr>
        <w:spacing w:after="0"/>
        <w:rPr>
          <w:rFonts w:ascii="Times New Roman" w:hAnsi="Times New Roman" w:cs="Times New Roman"/>
          <w:lang w:val="ru-RU"/>
        </w:rPr>
      </w:pPr>
      <w:bookmarkStart w:id="233" w:name="z255"/>
      <w:bookmarkEnd w:id="232"/>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2) отсутствуют основания для установления квалификационной</w:t>
      </w:r>
      <w:r w:rsidRPr="00402D23">
        <w:rPr>
          <w:rFonts w:ascii="Times New Roman" w:hAnsi="Times New Roman" w:cs="Times New Roman"/>
          <w:lang w:val="ru-RU"/>
        </w:rPr>
        <w:br/>
      </w:r>
      <w:r w:rsidRPr="00402D23">
        <w:rPr>
          <w:rFonts w:ascii="Times New Roman" w:hAnsi="Times New Roman" w:cs="Times New Roman"/>
          <w:color w:val="000000"/>
          <w:sz w:val="20"/>
          <w:lang w:val="ru-RU"/>
        </w:rPr>
        <w:t>категории (разряда) (количество голосов) 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Итоговая оценка________________________________________________________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(квалификационная категория (разряд) с цифровым обозначением указывается прописью)</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13. Рекомендации аттестационной комиссии (с указанием мотивов, по</w:t>
      </w:r>
      <w:r w:rsidRPr="00402D23">
        <w:rPr>
          <w:rFonts w:ascii="Times New Roman" w:hAnsi="Times New Roman" w:cs="Times New Roman"/>
          <w:lang w:val="ru-RU"/>
        </w:rPr>
        <w:br/>
      </w:r>
      <w:r w:rsidRPr="00402D23">
        <w:rPr>
          <w:rFonts w:ascii="Times New Roman" w:hAnsi="Times New Roman" w:cs="Times New Roman"/>
          <w:color w:val="000000"/>
          <w:sz w:val="20"/>
          <w:lang w:val="ru-RU"/>
        </w:rPr>
        <w:t>которым они даются)</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14. Примечания 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Председатель аттестационной комиссии:___________________________________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(подпись)</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Секретарь аттестационной комиссии: 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(подпись)</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Члены аттестационной комиссии:_________________________________________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(подпись)</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Дата проведения аттестации "____" ___________ 20 _____ года.</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Решение руководителя организации по итогам аттестации</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С аттестационным листом ознакомился: 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(подпись гражданского служащего и дата)</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Место для печати организации</w:t>
      </w:r>
    </w:p>
    <w:p w:rsidR="00DD79B4" w:rsidRPr="00402D23" w:rsidRDefault="00DD79B4">
      <w:pPr>
        <w:spacing w:after="0"/>
        <w:rPr>
          <w:rFonts w:ascii="Times New Roman" w:hAnsi="Times New Roman" w:cs="Times New Roman"/>
          <w:lang w:val="ru-RU"/>
        </w:rPr>
      </w:pPr>
      <w:bookmarkStart w:id="234" w:name="z256"/>
      <w:bookmarkEnd w:id="233"/>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w:t>
      </w:r>
      <w:r w:rsidRPr="00402D23">
        <w:rPr>
          <w:rFonts w:ascii="Times New Roman" w:hAnsi="Times New Roman" w:cs="Times New Roman"/>
          <w:i/>
          <w:color w:val="000000"/>
          <w:sz w:val="20"/>
          <w:lang w:val="ru-RU"/>
        </w:rPr>
        <w:t>* оценка при проведении повторной аттестации не выставляется</w:t>
      </w:r>
    </w:p>
    <w:tbl>
      <w:tblPr>
        <w:tblW w:w="0" w:type="auto"/>
        <w:tblCellSpacing w:w="0" w:type="auto"/>
        <w:tblInd w:w="115" w:type="dxa"/>
        <w:tblBorders>
          <w:top w:val="single" w:sz="4" w:space="0" w:color="CFCFCF"/>
          <w:left w:val="single" w:sz="4" w:space="0" w:color="CFCFCF"/>
          <w:bottom w:val="single" w:sz="4" w:space="0" w:color="CFCFCF"/>
          <w:right w:val="single" w:sz="4" w:space="0" w:color="CFCFCF"/>
        </w:tblBorders>
        <w:tblLook w:val="00A0"/>
      </w:tblPr>
      <w:tblGrid>
        <w:gridCol w:w="5758"/>
        <w:gridCol w:w="3904"/>
      </w:tblGrid>
      <w:tr w:rsidR="00DD79B4" w:rsidRPr="00402D23">
        <w:trPr>
          <w:trHeight w:val="30"/>
          <w:tblCellSpacing w:w="0" w:type="auto"/>
        </w:trPr>
        <w:tc>
          <w:tcPr>
            <w:tcW w:w="7793"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bookmarkEnd w:id="234"/>
          <w:p w:rsidR="00DD79B4" w:rsidRPr="00402D23" w:rsidRDefault="00DD79B4">
            <w:pPr>
              <w:spacing w:after="0"/>
              <w:jc w:val="center"/>
              <w:rPr>
                <w:rFonts w:ascii="Times New Roman" w:hAnsi="Times New Roman" w:cs="Times New Roman"/>
                <w:lang w:val="ru-RU"/>
              </w:rPr>
            </w:pPr>
            <w:r w:rsidRPr="00402D23">
              <w:rPr>
                <w:rFonts w:ascii="Times New Roman" w:hAnsi="Times New Roman" w:cs="Times New Roman"/>
                <w:color w:val="000000"/>
                <w:sz w:val="20"/>
              </w:rPr>
              <w:t> </w:t>
            </w:r>
          </w:p>
        </w:tc>
        <w:tc>
          <w:tcPr>
            <w:tcW w:w="4613"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rsidR="00DD79B4" w:rsidRPr="00402D23" w:rsidRDefault="00DD79B4">
            <w:pPr>
              <w:spacing w:after="0"/>
              <w:jc w:val="center"/>
              <w:rPr>
                <w:rFonts w:ascii="Times New Roman" w:hAnsi="Times New Roman" w:cs="Times New Roman"/>
                <w:lang w:val="ru-RU"/>
              </w:rPr>
            </w:pPr>
            <w:r w:rsidRPr="00402D23">
              <w:rPr>
                <w:rFonts w:ascii="Times New Roman" w:hAnsi="Times New Roman" w:cs="Times New Roman"/>
                <w:color w:val="000000"/>
                <w:sz w:val="20"/>
                <w:lang w:val="ru-RU"/>
              </w:rPr>
              <w:t>Приложение 5 к Правилам и</w:t>
            </w:r>
            <w:r w:rsidRPr="00402D23">
              <w:rPr>
                <w:rFonts w:ascii="Times New Roman" w:hAnsi="Times New Roman" w:cs="Times New Roman"/>
                <w:lang w:val="ru-RU"/>
              </w:rPr>
              <w:br/>
            </w:r>
            <w:r w:rsidRPr="00402D23">
              <w:rPr>
                <w:rFonts w:ascii="Times New Roman" w:hAnsi="Times New Roman" w:cs="Times New Roman"/>
                <w:color w:val="000000"/>
                <w:sz w:val="20"/>
                <w:lang w:val="ru-RU"/>
              </w:rPr>
              <w:t>условиям проведения аттестации</w:t>
            </w:r>
            <w:r w:rsidRPr="00402D23">
              <w:rPr>
                <w:rFonts w:ascii="Times New Roman" w:hAnsi="Times New Roman" w:cs="Times New Roman"/>
                <w:lang w:val="ru-RU"/>
              </w:rPr>
              <w:br/>
            </w:r>
            <w:r w:rsidRPr="00402D23">
              <w:rPr>
                <w:rFonts w:ascii="Times New Roman" w:hAnsi="Times New Roman" w:cs="Times New Roman"/>
                <w:color w:val="000000"/>
                <w:sz w:val="20"/>
                <w:lang w:val="ru-RU"/>
              </w:rPr>
              <w:t>педагогических работников и</w:t>
            </w:r>
            <w:r w:rsidRPr="00402D23">
              <w:rPr>
                <w:rFonts w:ascii="Times New Roman" w:hAnsi="Times New Roman" w:cs="Times New Roman"/>
                <w:lang w:val="ru-RU"/>
              </w:rPr>
              <w:br/>
            </w:r>
            <w:r w:rsidRPr="00402D23">
              <w:rPr>
                <w:rFonts w:ascii="Times New Roman" w:hAnsi="Times New Roman" w:cs="Times New Roman"/>
                <w:color w:val="000000"/>
                <w:sz w:val="20"/>
                <w:lang w:val="ru-RU"/>
              </w:rPr>
              <w:t>приравненных к ним лиц,</w:t>
            </w:r>
            <w:r w:rsidRPr="00402D23">
              <w:rPr>
                <w:rFonts w:ascii="Times New Roman" w:hAnsi="Times New Roman" w:cs="Times New Roman"/>
                <w:lang w:val="ru-RU"/>
              </w:rPr>
              <w:br/>
            </w:r>
            <w:r w:rsidRPr="00402D23">
              <w:rPr>
                <w:rFonts w:ascii="Times New Roman" w:hAnsi="Times New Roman" w:cs="Times New Roman"/>
                <w:color w:val="000000"/>
                <w:sz w:val="20"/>
                <w:lang w:val="ru-RU"/>
              </w:rPr>
              <w:t>занимающих должности в</w:t>
            </w:r>
            <w:r w:rsidRPr="00402D23">
              <w:rPr>
                <w:rFonts w:ascii="Times New Roman" w:hAnsi="Times New Roman" w:cs="Times New Roman"/>
                <w:lang w:val="ru-RU"/>
              </w:rPr>
              <w:br/>
            </w:r>
            <w:r w:rsidRPr="00402D23">
              <w:rPr>
                <w:rFonts w:ascii="Times New Roman" w:hAnsi="Times New Roman" w:cs="Times New Roman"/>
                <w:color w:val="000000"/>
                <w:sz w:val="20"/>
                <w:lang w:val="ru-RU"/>
              </w:rPr>
              <w:t>организациях образования,</w:t>
            </w:r>
            <w:r w:rsidRPr="00402D23">
              <w:rPr>
                <w:rFonts w:ascii="Times New Roman" w:hAnsi="Times New Roman" w:cs="Times New Roman"/>
                <w:lang w:val="ru-RU"/>
              </w:rPr>
              <w:br/>
            </w:r>
            <w:r w:rsidRPr="00402D23">
              <w:rPr>
                <w:rFonts w:ascii="Times New Roman" w:hAnsi="Times New Roman" w:cs="Times New Roman"/>
                <w:color w:val="000000"/>
                <w:sz w:val="20"/>
                <w:lang w:val="ru-RU"/>
              </w:rPr>
              <w:t>реализующих</w:t>
            </w:r>
            <w:r w:rsidRPr="00402D23">
              <w:rPr>
                <w:rFonts w:ascii="Times New Roman" w:hAnsi="Times New Roman" w:cs="Times New Roman"/>
                <w:lang w:val="ru-RU"/>
              </w:rPr>
              <w:br/>
            </w:r>
            <w:r w:rsidRPr="00402D23">
              <w:rPr>
                <w:rFonts w:ascii="Times New Roman" w:hAnsi="Times New Roman" w:cs="Times New Roman"/>
                <w:color w:val="000000"/>
                <w:sz w:val="20"/>
                <w:lang w:val="ru-RU"/>
              </w:rPr>
              <w:t>общеобразовательные учебные</w:t>
            </w:r>
            <w:r w:rsidRPr="00402D23">
              <w:rPr>
                <w:rFonts w:ascii="Times New Roman" w:hAnsi="Times New Roman" w:cs="Times New Roman"/>
                <w:lang w:val="ru-RU"/>
              </w:rPr>
              <w:br/>
            </w:r>
            <w:r w:rsidRPr="00402D23">
              <w:rPr>
                <w:rFonts w:ascii="Times New Roman" w:hAnsi="Times New Roman" w:cs="Times New Roman"/>
                <w:color w:val="000000"/>
                <w:sz w:val="20"/>
                <w:lang w:val="ru-RU"/>
              </w:rPr>
              <w:t>программы дошкольного,</w:t>
            </w:r>
            <w:r w:rsidRPr="00402D23">
              <w:rPr>
                <w:rFonts w:ascii="Times New Roman" w:hAnsi="Times New Roman" w:cs="Times New Roman"/>
                <w:lang w:val="ru-RU"/>
              </w:rPr>
              <w:br/>
            </w:r>
            <w:r w:rsidRPr="00402D23">
              <w:rPr>
                <w:rFonts w:ascii="Times New Roman" w:hAnsi="Times New Roman" w:cs="Times New Roman"/>
                <w:color w:val="000000"/>
                <w:sz w:val="20"/>
                <w:lang w:val="ru-RU"/>
              </w:rPr>
              <w:t>начального, основного среднего,</w:t>
            </w:r>
            <w:r w:rsidRPr="00402D23">
              <w:rPr>
                <w:rFonts w:ascii="Times New Roman" w:hAnsi="Times New Roman" w:cs="Times New Roman"/>
                <w:lang w:val="ru-RU"/>
              </w:rPr>
              <w:br/>
            </w:r>
            <w:r w:rsidRPr="00402D23">
              <w:rPr>
                <w:rFonts w:ascii="Times New Roman" w:hAnsi="Times New Roman" w:cs="Times New Roman"/>
                <w:color w:val="000000"/>
                <w:sz w:val="20"/>
                <w:lang w:val="ru-RU"/>
              </w:rPr>
              <w:t>общего среднего,</w:t>
            </w:r>
            <w:r w:rsidRPr="00402D23">
              <w:rPr>
                <w:rFonts w:ascii="Times New Roman" w:hAnsi="Times New Roman" w:cs="Times New Roman"/>
                <w:lang w:val="ru-RU"/>
              </w:rPr>
              <w:br/>
            </w:r>
            <w:r w:rsidRPr="00402D23">
              <w:rPr>
                <w:rFonts w:ascii="Times New Roman" w:hAnsi="Times New Roman" w:cs="Times New Roman"/>
                <w:color w:val="000000"/>
                <w:sz w:val="20"/>
                <w:lang w:val="ru-RU"/>
              </w:rPr>
              <w:t>образовательные программы</w:t>
            </w:r>
            <w:r w:rsidRPr="00402D23">
              <w:rPr>
                <w:rFonts w:ascii="Times New Roman" w:hAnsi="Times New Roman" w:cs="Times New Roman"/>
                <w:lang w:val="ru-RU"/>
              </w:rPr>
              <w:br/>
            </w:r>
            <w:r w:rsidRPr="00402D23">
              <w:rPr>
                <w:rFonts w:ascii="Times New Roman" w:hAnsi="Times New Roman" w:cs="Times New Roman"/>
                <w:color w:val="000000"/>
                <w:sz w:val="20"/>
                <w:lang w:val="ru-RU"/>
              </w:rPr>
              <w:t>технического и</w:t>
            </w:r>
            <w:r w:rsidRPr="00402D23">
              <w:rPr>
                <w:rFonts w:ascii="Times New Roman" w:hAnsi="Times New Roman" w:cs="Times New Roman"/>
                <w:lang w:val="ru-RU"/>
              </w:rPr>
              <w:br/>
            </w:r>
            <w:r w:rsidRPr="00402D23">
              <w:rPr>
                <w:rFonts w:ascii="Times New Roman" w:hAnsi="Times New Roman" w:cs="Times New Roman"/>
                <w:color w:val="000000"/>
                <w:sz w:val="20"/>
                <w:lang w:val="ru-RU"/>
              </w:rPr>
              <w:t>профессионального,</w:t>
            </w:r>
            <w:r w:rsidRPr="00402D23">
              <w:rPr>
                <w:rFonts w:ascii="Times New Roman" w:hAnsi="Times New Roman" w:cs="Times New Roman"/>
                <w:lang w:val="ru-RU"/>
              </w:rPr>
              <w:br/>
            </w:r>
            <w:r w:rsidRPr="00402D23">
              <w:rPr>
                <w:rFonts w:ascii="Times New Roman" w:hAnsi="Times New Roman" w:cs="Times New Roman"/>
                <w:color w:val="000000"/>
                <w:sz w:val="20"/>
                <w:lang w:val="ru-RU"/>
              </w:rPr>
              <w:t>послесреднего образования, и</w:t>
            </w:r>
            <w:r w:rsidRPr="00402D23">
              <w:rPr>
                <w:rFonts w:ascii="Times New Roman" w:hAnsi="Times New Roman" w:cs="Times New Roman"/>
                <w:lang w:val="ru-RU"/>
              </w:rPr>
              <w:br/>
            </w:r>
            <w:r w:rsidRPr="00402D23">
              <w:rPr>
                <w:rFonts w:ascii="Times New Roman" w:hAnsi="Times New Roman" w:cs="Times New Roman"/>
                <w:color w:val="000000"/>
                <w:sz w:val="20"/>
                <w:lang w:val="ru-RU"/>
              </w:rPr>
              <w:t>иных гражданских служащих в</w:t>
            </w:r>
            <w:r w:rsidRPr="00402D23">
              <w:rPr>
                <w:rFonts w:ascii="Times New Roman" w:hAnsi="Times New Roman" w:cs="Times New Roman"/>
                <w:lang w:val="ru-RU"/>
              </w:rPr>
              <w:br/>
            </w:r>
            <w:r w:rsidRPr="00402D23">
              <w:rPr>
                <w:rFonts w:ascii="Times New Roman" w:hAnsi="Times New Roman" w:cs="Times New Roman"/>
                <w:color w:val="000000"/>
                <w:sz w:val="20"/>
                <w:lang w:val="ru-RU"/>
              </w:rPr>
              <w:t>сфере образования и науки</w:t>
            </w:r>
          </w:p>
        </w:tc>
      </w:tr>
      <w:tr w:rsidR="00DD79B4" w:rsidRPr="00402D23">
        <w:trPr>
          <w:trHeight w:val="30"/>
          <w:tblCellSpacing w:w="0" w:type="auto"/>
        </w:trPr>
        <w:tc>
          <w:tcPr>
            <w:tcW w:w="7793" w:type="dxa"/>
            <w:tcBorders>
              <w:top w:val="single" w:sz="4" w:space="0" w:color="CFCFCF"/>
              <w:bottom w:val="single" w:sz="4" w:space="0" w:color="CFCFCF"/>
              <w:right w:val="single" w:sz="4" w:space="0" w:color="CFCFCF"/>
            </w:tcBorders>
            <w:tcMar>
              <w:top w:w="15" w:type="dxa"/>
              <w:left w:w="15" w:type="dxa"/>
              <w:bottom w:w="15" w:type="dxa"/>
              <w:right w:w="15" w:type="dxa"/>
            </w:tcMar>
            <w:vAlign w:val="center"/>
          </w:tcPr>
          <w:p w:rsidR="00DD79B4" w:rsidRPr="00402D23" w:rsidRDefault="00DD79B4">
            <w:pPr>
              <w:spacing w:after="0"/>
              <w:jc w:val="center"/>
              <w:rPr>
                <w:rFonts w:ascii="Times New Roman" w:hAnsi="Times New Roman" w:cs="Times New Roman"/>
                <w:lang w:val="ru-RU"/>
              </w:rPr>
            </w:pPr>
            <w:r w:rsidRPr="00402D23">
              <w:rPr>
                <w:rFonts w:ascii="Times New Roman" w:hAnsi="Times New Roman" w:cs="Times New Roman"/>
                <w:color w:val="000000"/>
                <w:sz w:val="20"/>
              </w:rPr>
              <w:t> </w:t>
            </w:r>
          </w:p>
        </w:tc>
        <w:tc>
          <w:tcPr>
            <w:tcW w:w="4613" w:type="dxa"/>
            <w:tcBorders>
              <w:top w:val="single" w:sz="4" w:space="0" w:color="CFCFCF"/>
              <w:left w:val="single" w:sz="4" w:space="0" w:color="CFCFCF"/>
              <w:bottom w:val="single" w:sz="4" w:space="0" w:color="CFCFCF"/>
            </w:tcBorders>
            <w:tcMar>
              <w:top w:w="15" w:type="dxa"/>
              <w:left w:w="15" w:type="dxa"/>
              <w:bottom w:w="15" w:type="dxa"/>
              <w:right w:w="15" w:type="dxa"/>
            </w:tcMar>
            <w:vAlign w:val="center"/>
          </w:tcPr>
          <w:p w:rsidR="00DD79B4" w:rsidRPr="00402D23" w:rsidRDefault="00DD79B4">
            <w:pPr>
              <w:spacing w:after="0"/>
              <w:jc w:val="center"/>
              <w:rPr>
                <w:rFonts w:ascii="Times New Roman" w:hAnsi="Times New Roman" w:cs="Times New Roman"/>
              </w:rPr>
            </w:pPr>
            <w:r w:rsidRPr="00402D23">
              <w:rPr>
                <w:rFonts w:ascii="Times New Roman" w:hAnsi="Times New Roman" w:cs="Times New Roman"/>
                <w:color w:val="000000"/>
                <w:sz w:val="20"/>
              </w:rPr>
              <w:t>Форма</w:t>
            </w:r>
          </w:p>
        </w:tc>
      </w:tr>
    </w:tbl>
    <w:p w:rsidR="00DD79B4" w:rsidRPr="00402D23" w:rsidRDefault="00DD79B4">
      <w:pPr>
        <w:spacing w:after="0"/>
        <w:rPr>
          <w:rFonts w:ascii="Times New Roman" w:hAnsi="Times New Roman" w:cs="Times New Roman"/>
          <w:lang w:val="ru-RU"/>
        </w:rPr>
      </w:pPr>
      <w:bookmarkStart w:id="235" w:name="z259"/>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Оценочный лист</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на гражданского служащего, подлежащего аттестации</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(заполняется членом аттестационной комиссии)</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Вид аттестации: очередная - </w:t>
      </w:r>
    </w:p>
    <w:bookmarkEnd w:id="235"/>
    <w:p w:rsidR="00DD79B4" w:rsidRPr="00402D23" w:rsidRDefault="00DD79B4">
      <w:pPr>
        <w:spacing w:after="0"/>
        <w:rPr>
          <w:rFonts w:ascii="Times New Roman" w:hAnsi="Times New Roman" w:cs="Times New Roman"/>
        </w:rPr>
      </w:pPr>
      <w:r w:rsidRPr="00402D23">
        <w:rPr>
          <w:rFonts w:ascii="Times New Roman" w:hAnsi="Times New Roman" w:cs="Times New Roman"/>
          <w:noProof/>
          <w:lang w:val="ru-RU" w:eastAsia="ru-RU"/>
        </w:rPr>
        <w:pict>
          <v:shape id="_x0000_i1027" type="#_x0000_t75" style="width:26.25pt;height:20.25pt;visibility:visible">
            <v:imagedata r:id="rId4" o:title=""/>
          </v:shape>
        </w:pict>
      </w:r>
    </w:p>
    <w:p w:rsidR="00DD79B4" w:rsidRPr="00402D23" w:rsidRDefault="00DD79B4">
      <w:pPr>
        <w:spacing w:after="0"/>
        <w:rPr>
          <w:rFonts w:ascii="Times New Roman" w:hAnsi="Times New Roman" w:cs="Times New Roman"/>
        </w:rPr>
      </w:pPr>
      <w:r w:rsidRPr="00402D23">
        <w:rPr>
          <w:rFonts w:ascii="Times New Roman" w:hAnsi="Times New Roman" w:cs="Times New Roman"/>
          <w:color w:val="000000"/>
          <w:sz w:val="20"/>
        </w:rPr>
        <w:t>;</w:t>
      </w:r>
      <w:r w:rsidRPr="00402D23">
        <w:rPr>
          <w:rFonts w:ascii="Times New Roman" w:hAnsi="Times New Roman" w:cs="Times New Roman"/>
        </w:rPr>
        <w:br/>
      </w:r>
      <w:r w:rsidRPr="00402D23">
        <w:rPr>
          <w:rFonts w:ascii="Times New Roman" w:hAnsi="Times New Roman" w:cs="Times New Roman"/>
          <w:color w:val="000000"/>
          <w:sz w:val="20"/>
        </w:rPr>
        <w:t xml:space="preserve">       повторная - </w:t>
      </w:r>
    </w:p>
    <w:p w:rsidR="00DD79B4" w:rsidRPr="00402D23" w:rsidRDefault="00DD79B4">
      <w:pPr>
        <w:spacing w:after="0"/>
        <w:rPr>
          <w:rFonts w:ascii="Times New Roman" w:hAnsi="Times New Roman" w:cs="Times New Roman"/>
        </w:rPr>
      </w:pPr>
      <w:r w:rsidRPr="00402D23">
        <w:rPr>
          <w:rFonts w:ascii="Times New Roman" w:hAnsi="Times New Roman" w:cs="Times New Roman"/>
          <w:noProof/>
          <w:lang w:val="ru-RU" w:eastAsia="ru-RU"/>
        </w:rPr>
        <w:pict>
          <v:shape id="_x0000_i1028" type="#_x0000_t75" style="width:26.25pt;height:20.25pt;visibility:visible">
            <v:imagedata r:id="rId4" o:title=""/>
          </v:shape>
        </w:pict>
      </w:r>
    </w:p>
    <w:p w:rsidR="00DD79B4" w:rsidRPr="00402D23" w:rsidRDefault="00DD79B4">
      <w:pPr>
        <w:spacing w:after="0"/>
        <w:rPr>
          <w:rFonts w:ascii="Times New Roman" w:hAnsi="Times New Roman" w:cs="Times New Roman"/>
          <w:lang w:val="ru-RU"/>
        </w:rPr>
      </w:pPr>
      <w:r w:rsidRPr="00402D23">
        <w:rPr>
          <w:rFonts w:ascii="Times New Roman" w:hAnsi="Times New Roman" w:cs="Times New Roman"/>
          <w:color w:val="000000"/>
          <w:sz w:val="20"/>
          <w:lang w:val="ru-RU"/>
        </w:rPr>
        <w:t>.</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 xml:space="preserve">(нужное отметить знаком </w:t>
      </w:r>
      <w:r w:rsidRPr="00402D23">
        <w:rPr>
          <w:rFonts w:ascii="Times New Roman" w:hAnsi="Times New Roman" w:cs="Times New Roman"/>
          <w:color w:val="000000"/>
          <w:sz w:val="20"/>
        </w:rPr>
        <w:t>X</w:t>
      </w:r>
      <w:r w:rsidRPr="00402D23">
        <w:rPr>
          <w:rFonts w:ascii="Times New Roman" w:hAnsi="Times New Roman" w:cs="Times New Roman"/>
          <w:color w:val="000000"/>
          <w:sz w:val="20"/>
          <w:lang w:val="ru-RU"/>
        </w:rPr>
        <w:t>)</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Ф.И.О. (при его наличии)____________________________________________________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Должность 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Оценка аттестуемого________________________________________________________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(отлично, хорошо, удовлетворительно, неудовлетворительно)</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Решение члена аттестационной комиссии (одно из перечисленных:</w:t>
      </w:r>
      <w:r w:rsidRPr="00402D23">
        <w:rPr>
          <w:rFonts w:ascii="Times New Roman" w:hAnsi="Times New Roman" w:cs="Times New Roman"/>
          <w:lang w:val="ru-RU"/>
        </w:rPr>
        <w:br/>
      </w:r>
      <w:r w:rsidRPr="00402D23">
        <w:rPr>
          <w:rFonts w:ascii="Times New Roman" w:hAnsi="Times New Roman" w:cs="Times New Roman"/>
          <w:color w:val="000000"/>
          <w:sz w:val="20"/>
          <w:lang w:val="ru-RU"/>
        </w:rPr>
        <w:t>соответствует занимаемой должности; подлежит повторной аттестации*; не</w:t>
      </w:r>
      <w:r w:rsidRPr="00402D23">
        <w:rPr>
          <w:rFonts w:ascii="Times New Roman" w:hAnsi="Times New Roman" w:cs="Times New Roman"/>
          <w:lang w:val="ru-RU"/>
        </w:rPr>
        <w:br/>
      </w:r>
      <w:r w:rsidRPr="00402D23">
        <w:rPr>
          <w:rFonts w:ascii="Times New Roman" w:hAnsi="Times New Roman" w:cs="Times New Roman"/>
          <w:color w:val="000000"/>
          <w:sz w:val="20"/>
          <w:lang w:val="ru-RU"/>
        </w:rPr>
        <w:t>соответствует занимаемой должности):</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Обоснование членом аттестационной комиссии своего решения:</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________________________________________________________________________________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Соответствует квалификационной категории (разряду) 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Отсутствуют основания для установления квалификационной категории</w:t>
      </w:r>
      <w:r w:rsidRPr="00402D23">
        <w:rPr>
          <w:rFonts w:ascii="Times New Roman" w:hAnsi="Times New Roman" w:cs="Times New Roman"/>
          <w:lang w:val="ru-RU"/>
        </w:rPr>
        <w:br/>
      </w:r>
      <w:r w:rsidRPr="00402D23">
        <w:rPr>
          <w:rFonts w:ascii="Times New Roman" w:hAnsi="Times New Roman" w:cs="Times New Roman"/>
          <w:color w:val="000000"/>
          <w:sz w:val="20"/>
          <w:lang w:val="ru-RU"/>
        </w:rPr>
        <w:t>(разряда) _______________________________________________________________________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Обоснование: _____________________________________________________________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Член аттестационной комиссии______________________________________________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(Ф.И.О. (при его наличии), подпись)</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Секретарь аттестационной комиссии _________________________________________</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(Ф.И.О. (при его наличии), подпись)</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color w:val="000000"/>
          <w:sz w:val="20"/>
          <w:lang w:val="ru-RU"/>
        </w:rPr>
        <w:t>Дата "____" __________ 20 ______ года</w:t>
      </w:r>
      <w:r w:rsidRPr="00402D23">
        <w:rPr>
          <w:rFonts w:ascii="Times New Roman" w:hAnsi="Times New Roman" w:cs="Times New Roman"/>
          <w:lang w:val="ru-RU"/>
        </w:rPr>
        <w:br/>
      </w:r>
      <w:r w:rsidRPr="00402D23">
        <w:rPr>
          <w:rFonts w:ascii="Times New Roman" w:hAnsi="Times New Roman" w:cs="Times New Roman"/>
          <w:color w:val="000000"/>
          <w:sz w:val="20"/>
          <w:lang w:val="ru-RU"/>
        </w:rPr>
        <w:t xml:space="preserve"> </w:t>
      </w:r>
      <w:r w:rsidRPr="00402D23">
        <w:rPr>
          <w:rFonts w:ascii="Times New Roman" w:hAnsi="Times New Roman" w:cs="Times New Roman"/>
          <w:color w:val="000000"/>
          <w:sz w:val="20"/>
        </w:rPr>
        <w:t>      </w:t>
      </w:r>
      <w:r w:rsidRPr="00402D23">
        <w:rPr>
          <w:rFonts w:ascii="Times New Roman" w:hAnsi="Times New Roman" w:cs="Times New Roman"/>
          <w:i/>
          <w:color w:val="000000"/>
          <w:sz w:val="20"/>
          <w:lang w:val="ru-RU"/>
        </w:rPr>
        <w:t>* при проведении повторной аттестации не выносится</w:t>
      </w:r>
      <w:r w:rsidRPr="00402D23">
        <w:rPr>
          <w:rFonts w:ascii="Times New Roman" w:hAnsi="Times New Roman" w:cs="Times New Roman"/>
          <w:lang w:val="ru-RU"/>
        </w:rPr>
        <w:br/>
      </w:r>
    </w:p>
    <w:p w:rsidR="00DD79B4" w:rsidRPr="00402D23" w:rsidRDefault="00DD79B4">
      <w:pPr>
        <w:spacing w:after="0"/>
        <w:rPr>
          <w:rFonts w:ascii="Times New Roman" w:hAnsi="Times New Roman" w:cs="Times New Roman"/>
          <w:lang w:val="ru-RU"/>
        </w:rPr>
      </w:pPr>
      <w:r w:rsidRPr="00402D23">
        <w:rPr>
          <w:rFonts w:ascii="Times New Roman" w:hAnsi="Times New Roman" w:cs="Times New Roman"/>
          <w:lang w:val="ru-RU"/>
        </w:rPr>
        <w:br/>
      </w:r>
      <w:r w:rsidRPr="00402D23">
        <w:rPr>
          <w:rFonts w:ascii="Times New Roman" w:hAnsi="Times New Roman" w:cs="Times New Roman"/>
          <w:lang w:val="ru-RU"/>
        </w:rPr>
        <w:br/>
      </w:r>
    </w:p>
    <w:p w:rsidR="00DD79B4" w:rsidRPr="00402D23" w:rsidRDefault="00DD79B4">
      <w:pPr>
        <w:pStyle w:val="disclaimer"/>
        <w:rPr>
          <w:rFonts w:ascii="Times New Roman" w:hAnsi="Times New Roman" w:cs="Times New Roman"/>
          <w:lang w:val="ru-RU"/>
        </w:rPr>
      </w:pPr>
      <w:r w:rsidRPr="00402D23">
        <w:rPr>
          <w:rFonts w:ascii="Times New Roman" w:hAnsi="Times New Roman" w:cs="Times New Roman"/>
          <w:color w:val="000000"/>
          <w:lang w:val="ru-RU"/>
        </w:rPr>
        <w:t>© 2012. РГП на ПХВ Республиканский центр правовой информации Министерства юстиции Республики Казахстан</w:t>
      </w:r>
    </w:p>
    <w:sectPr w:rsidR="00DD79B4" w:rsidRPr="00402D23" w:rsidSect="00402D23">
      <w:pgSz w:w="11907" w:h="16839" w:code="9"/>
      <w:pgMar w:top="719" w:right="1080" w:bottom="719"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652EB"/>
    <w:rsid w:val="0019034C"/>
    <w:rsid w:val="00402D23"/>
    <w:rsid w:val="00915D29"/>
    <w:rsid w:val="00B652EB"/>
    <w:rsid w:val="00DD79B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onsolas" w:hAnsi="Consolas" w:cs="Consolas"/>
      <w:lang w:val="en-US" w:eastAsia="en-US"/>
    </w:rPr>
  </w:style>
  <w:style w:type="paragraph" w:styleId="Heading1">
    <w:name w:val="heading 1"/>
    <w:basedOn w:val="Normal"/>
    <w:next w:val="Normal"/>
    <w:link w:val="Heading1Char"/>
    <w:uiPriority w:val="99"/>
    <w:qFormat/>
    <w:pPr>
      <w:keepNext/>
      <w:keepLines/>
      <w:spacing w:before="480"/>
      <w:outlineLvl w:val="0"/>
    </w:pPr>
  </w:style>
  <w:style w:type="paragraph" w:styleId="Heading2">
    <w:name w:val="heading 2"/>
    <w:basedOn w:val="Normal"/>
    <w:next w:val="Normal"/>
    <w:link w:val="Heading2Char"/>
    <w:uiPriority w:val="99"/>
    <w:qFormat/>
    <w:pPr>
      <w:keepNext/>
      <w:keepLines/>
      <w:spacing w:before="200"/>
      <w:outlineLvl w:val="1"/>
    </w:pPr>
  </w:style>
  <w:style w:type="paragraph" w:styleId="Heading3">
    <w:name w:val="heading 3"/>
    <w:basedOn w:val="Normal"/>
    <w:next w:val="Normal"/>
    <w:link w:val="Heading3Char"/>
    <w:uiPriority w:val="99"/>
    <w:qFormat/>
    <w:pPr>
      <w:keepNext/>
      <w:keepLines/>
      <w:spacing w:before="200"/>
      <w:outlineLvl w:val="2"/>
    </w:pPr>
  </w:style>
  <w:style w:type="paragraph" w:styleId="Heading4">
    <w:name w:val="heading 4"/>
    <w:basedOn w:val="Normal"/>
    <w:next w:val="Normal"/>
    <w:link w:val="Heading4Char"/>
    <w:uiPriority w:val="99"/>
    <w:qFormat/>
    <w:pPr>
      <w:keepNext/>
      <w:keepLines/>
      <w:spacing w:before="200"/>
      <w:outlineLvl w:val="3"/>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onsolas" w:eastAsia="Times New Roman" w:hAnsi="Consolas" w:cs="Consolas"/>
    </w:rPr>
  </w:style>
  <w:style w:type="character" w:customStyle="1" w:styleId="Heading2Char">
    <w:name w:val="Heading 2 Char"/>
    <w:basedOn w:val="DefaultParagraphFont"/>
    <w:link w:val="Heading2"/>
    <w:uiPriority w:val="99"/>
    <w:locked/>
    <w:rPr>
      <w:rFonts w:ascii="Consolas" w:eastAsia="Times New Roman" w:hAnsi="Consolas" w:cs="Consolas"/>
    </w:rPr>
  </w:style>
  <w:style w:type="character" w:customStyle="1" w:styleId="Heading3Char">
    <w:name w:val="Heading 3 Char"/>
    <w:basedOn w:val="DefaultParagraphFont"/>
    <w:link w:val="Heading3"/>
    <w:uiPriority w:val="99"/>
    <w:locked/>
    <w:rPr>
      <w:rFonts w:ascii="Consolas" w:eastAsia="Times New Roman" w:hAnsi="Consolas" w:cs="Consolas"/>
    </w:rPr>
  </w:style>
  <w:style w:type="character" w:customStyle="1" w:styleId="Heading4Char">
    <w:name w:val="Heading 4 Char"/>
    <w:basedOn w:val="DefaultParagraphFont"/>
    <w:link w:val="Heading4"/>
    <w:uiPriority w:val="99"/>
    <w:locked/>
    <w:rPr>
      <w:rFonts w:ascii="Consolas" w:eastAsia="Times New Roman" w:hAnsi="Consolas" w:cs="Consolas"/>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locked/>
    <w:rPr>
      <w:rFonts w:ascii="Consolas" w:eastAsia="Times New Roman" w:hAnsi="Consolas" w:cs="Consolas"/>
    </w:rPr>
  </w:style>
  <w:style w:type="paragraph" w:styleId="NormalIndent">
    <w:name w:val="Normal Indent"/>
    <w:basedOn w:val="Normal"/>
    <w:uiPriority w:val="99"/>
    <w:pPr>
      <w:ind w:left="720"/>
    </w:pPr>
  </w:style>
  <w:style w:type="paragraph" w:styleId="Subtitle">
    <w:name w:val="Subtitle"/>
    <w:basedOn w:val="Normal"/>
    <w:next w:val="Normal"/>
    <w:link w:val="SubtitleChar"/>
    <w:uiPriority w:val="99"/>
    <w:qFormat/>
    <w:pPr>
      <w:numPr>
        <w:ilvl w:val="1"/>
      </w:numPr>
      <w:ind w:left="86"/>
    </w:pPr>
  </w:style>
  <w:style w:type="character" w:customStyle="1" w:styleId="SubtitleChar">
    <w:name w:val="Subtitle Char"/>
    <w:basedOn w:val="DefaultParagraphFont"/>
    <w:link w:val="Subtitle"/>
    <w:uiPriority w:val="99"/>
    <w:locked/>
    <w:rPr>
      <w:rFonts w:ascii="Consolas" w:eastAsia="Times New Roman" w:hAnsi="Consolas" w:cs="Consolas"/>
    </w:rPr>
  </w:style>
  <w:style w:type="paragraph" w:styleId="Title">
    <w:name w:val="Title"/>
    <w:basedOn w:val="Normal"/>
    <w:next w:val="Normal"/>
    <w:link w:val="TitleChar"/>
    <w:uiPriority w:val="99"/>
    <w:qFormat/>
    <w:pPr>
      <w:pBdr>
        <w:bottom w:val="single" w:sz="8" w:space="4" w:color="4F81BD"/>
      </w:pBdr>
      <w:spacing w:after="300"/>
      <w:contextualSpacing/>
    </w:pPr>
  </w:style>
  <w:style w:type="character" w:customStyle="1" w:styleId="TitleChar">
    <w:name w:val="Title Char"/>
    <w:basedOn w:val="DefaultParagraphFont"/>
    <w:link w:val="Title"/>
    <w:uiPriority w:val="99"/>
    <w:locked/>
    <w:rPr>
      <w:rFonts w:ascii="Consolas" w:eastAsia="Times New Roman" w:hAnsi="Consolas" w:cs="Consolas"/>
    </w:rPr>
  </w:style>
  <w:style w:type="character" w:styleId="Emphasis">
    <w:name w:val="Emphasis"/>
    <w:basedOn w:val="DefaultParagraphFont"/>
    <w:uiPriority w:val="99"/>
    <w:qFormat/>
    <w:rPr>
      <w:rFonts w:ascii="Consolas" w:eastAsia="Times New Roman" w:hAnsi="Consolas" w:cs="Consolas"/>
    </w:rPr>
  </w:style>
  <w:style w:type="character" w:styleId="Hyperlink">
    <w:name w:val="Hyperlink"/>
    <w:basedOn w:val="DefaultParagraphFont"/>
    <w:uiPriority w:val="99"/>
    <w:rsid w:val="00B652EB"/>
    <w:rPr>
      <w:rFonts w:ascii="Consolas" w:eastAsia="Times New Roman" w:hAnsi="Consolas" w:cs="Consolas"/>
    </w:rPr>
  </w:style>
  <w:style w:type="table" w:styleId="TableGrid">
    <w:name w:val="Table Grid"/>
    <w:basedOn w:val="TableNormal"/>
    <w:uiPriority w:val="99"/>
    <w:rsid w:val="00B652EB"/>
    <w:rPr>
      <w:rFonts w:ascii="Consolas" w:hAnsi="Consolas" w:cs="Consolas"/>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aption">
    <w:name w:val="caption"/>
    <w:basedOn w:val="Normal"/>
    <w:next w:val="Normal"/>
    <w:uiPriority w:val="99"/>
    <w:qFormat/>
    <w:pPr>
      <w:spacing w:line="240" w:lineRule="auto"/>
    </w:pPr>
  </w:style>
  <w:style w:type="paragraph" w:customStyle="1" w:styleId="disclaimer">
    <w:name w:val="disclaimer"/>
    <w:basedOn w:val="Normal"/>
    <w:uiPriority w:val="99"/>
    <w:rsid w:val="00B652EB"/>
    <w:pPr>
      <w:jc w:val="center"/>
    </w:pPr>
    <w:rPr>
      <w:sz w:val="18"/>
      <w:szCs w:val="18"/>
    </w:rPr>
  </w:style>
  <w:style w:type="paragraph" w:customStyle="1" w:styleId="DocDefaults">
    <w:name w:val="DocDefaults"/>
    <w:uiPriority w:val="99"/>
    <w:rsid w:val="00B652EB"/>
    <w:pPr>
      <w:spacing w:after="200" w:line="276" w:lineRule="auto"/>
    </w:pPr>
    <w:rPr>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15</Pages>
  <Words>8487</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Пользователь</cp:lastModifiedBy>
  <cp:revision>2</cp:revision>
  <dcterms:created xsi:type="dcterms:W3CDTF">2018-03-27T02:01:00Z</dcterms:created>
  <dcterms:modified xsi:type="dcterms:W3CDTF">2018-03-27T02:04:00Z</dcterms:modified>
</cp:coreProperties>
</file>